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1787" w14:textId="77513E76" w:rsidR="00C4182C" w:rsidRPr="00C4182C" w:rsidRDefault="00A7797D" w:rsidP="00C4182C">
      <w:pPr>
        <w:autoSpaceDE w:val="0"/>
        <w:autoSpaceDN w:val="0"/>
        <w:adjustRightInd w:val="0"/>
        <w:spacing w:after="0" w:line="240" w:lineRule="auto"/>
        <w:rPr>
          <w:rFonts w:cstheme="minorHAnsi"/>
          <w:b/>
          <w:bCs/>
          <w:sz w:val="72"/>
          <w:szCs w:val="72"/>
        </w:rPr>
      </w:pPr>
      <w:r>
        <w:rPr>
          <w:rFonts w:cstheme="minorHAnsi"/>
          <w:b/>
          <w:bCs/>
          <w:noProof/>
          <w:sz w:val="72"/>
          <w:szCs w:val="72"/>
        </w:rPr>
        <w:drawing>
          <wp:inline distT="0" distB="0" distL="0" distR="0" wp14:anchorId="3FA136E0" wp14:editId="496FDFEE">
            <wp:extent cx="562776" cy="577850"/>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tretch>
                      <a:fillRect/>
                    </a:stretch>
                  </pic:blipFill>
                  <pic:spPr>
                    <a:xfrm>
                      <a:off x="0" y="0"/>
                      <a:ext cx="575599" cy="591016"/>
                    </a:xfrm>
                    <a:prstGeom prst="rect">
                      <a:avLst/>
                    </a:prstGeom>
                  </pic:spPr>
                </pic:pic>
              </a:graphicData>
            </a:graphic>
          </wp:inline>
        </w:drawing>
      </w:r>
      <w:r>
        <w:rPr>
          <w:rFonts w:cstheme="minorHAnsi"/>
          <w:b/>
          <w:bCs/>
          <w:sz w:val="72"/>
          <w:szCs w:val="72"/>
        </w:rPr>
        <w:t xml:space="preserve"> </w:t>
      </w:r>
      <w:r w:rsidR="00C4182C" w:rsidRPr="00C4182C">
        <w:rPr>
          <w:rFonts w:cstheme="minorHAnsi"/>
          <w:b/>
          <w:bCs/>
          <w:sz w:val="72"/>
          <w:szCs w:val="72"/>
        </w:rPr>
        <w:t>Stadgar för Smålands SF</w:t>
      </w:r>
    </w:p>
    <w:p w14:paraId="706DAFF9" w14:textId="77777777" w:rsidR="00C4182C" w:rsidRPr="00C4182C" w:rsidRDefault="00C4182C" w:rsidP="00C4182C">
      <w:pPr>
        <w:autoSpaceDE w:val="0"/>
        <w:autoSpaceDN w:val="0"/>
        <w:adjustRightInd w:val="0"/>
        <w:spacing w:after="0" w:line="240" w:lineRule="auto"/>
        <w:rPr>
          <w:rFonts w:cstheme="minorHAnsi"/>
          <w:sz w:val="20"/>
          <w:szCs w:val="20"/>
        </w:rPr>
      </w:pPr>
    </w:p>
    <w:p w14:paraId="2A63F64E" w14:textId="7000F96D" w:rsidR="00C4182C" w:rsidRPr="00C4182C" w:rsidRDefault="00C4182C" w:rsidP="00C4182C">
      <w:pPr>
        <w:autoSpaceDE w:val="0"/>
        <w:autoSpaceDN w:val="0"/>
        <w:adjustRightInd w:val="0"/>
        <w:spacing w:after="0" w:line="240" w:lineRule="auto"/>
        <w:rPr>
          <w:rFonts w:cstheme="minorHAnsi"/>
          <w:b/>
          <w:bCs/>
          <w:sz w:val="24"/>
          <w:szCs w:val="24"/>
        </w:rPr>
      </w:pPr>
      <w:r w:rsidRPr="00C4182C">
        <w:rPr>
          <w:rFonts w:cstheme="minorHAnsi"/>
          <w:b/>
          <w:bCs/>
          <w:sz w:val="24"/>
          <w:szCs w:val="24"/>
        </w:rPr>
        <w:t xml:space="preserve">Antagna vid konstituerande kongress i </w:t>
      </w:r>
      <w:proofErr w:type="spellStart"/>
      <w:r w:rsidRPr="00C4182C">
        <w:rPr>
          <w:rFonts w:cstheme="minorHAnsi"/>
          <w:b/>
          <w:bCs/>
          <w:sz w:val="24"/>
          <w:szCs w:val="24"/>
        </w:rPr>
        <w:t>Lindshammar</w:t>
      </w:r>
      <w:proofErr w:type="spellEnd"/>
      <w:r w:rsidRPr="00C4182C">
        <w:rPr>
          <w:rFonts w:cstheme="minorHAnsi"/>
          <w:b/>
          <w:bCs/>
          <w:sz w:val="24"/>
          <w:szCs w:val="24"/>
        </w:rPr>
        <w:t xml:space="preserve"> 1993-05-15.</w:t>
      </w:r>
    </w:p>
    <w:p w14:paraId="2C0B1129" w14:textId="3207AC66" w:rsidR="00C4182C" w:rsidRPr="00C4182C" w:rsidRDefault="00C4182C" w:rsidP="00C4182C">
      <w:pPr>
        <w:spacing w:after="0" w:line="240" w:lineRule="auto"/>
        <w:rPr>
          <w:rFonts w:cstheme="minorHAnsi"/>
          <w:b/>
          <w:bCs/>
          <w:sz w:val="24"/>
          <w:szCs w:val="24"/>
        </w:rPr>
      </w:pPr>
      <w:r w:rsidRPr="00C4182C">
        <w:rPr>
          <w:rFonts w:cstheme="minorHAnsi"/>
          <w:b/>
          <w:bCs/>
          <w:sz w:val="24"/>
          <w:szCs w:val="24"/>
        </w:rPr>
        <w:t xml:space="preserve">Ändring i §7 </w:t>
      </w:r>
      <w:proofErr w:type="spellStart"/>
      <w:r w:rsidRPr="00C4182C">
        <w:rPr>
          <w:rFonts w:cstheme="minorHAnsi"/>
          <w:b/>
          <w:bCs/>
          <w:sz w:val="24"/>
          <w:szCs w:val="24"/>
        </w:rPr>
        <w:t>mom</w:t>
      </w:r>
      <w:proofErr w:type="spellEnd"/>
      <w:r w:rsidRPr="00C4182C">
        <w:rPr>
          <w:rFonts w:cstheme="minorHAnsi"/>
          <w:b/>
          <w:bCs/>
          <w:sz w:val="24"/>
          <w:szCs w:val="24"/>
        </w:rPr>
        <w:t xml:space="preserve"> d slutligt antagen vid kongress i Vrigstad 2005-04-16.</w:t>
      </w:r>
    </w:p>
    <w:p w14:paraId="6B6D8B7C" w14:textId="648D0A5B" w:rsidR="00C4182C" w:rsidRDefault="00C4182C" w:rsidP="00C4182C">
      <w:pPr>
        <w:spacing w:after="0" w:line="240" w:lineRule="auto"/>
        <w:rPr>
          <w:rFonts w:ascii="Times New Roman" w:hAnsi="Times New Roman" w:cs="Times New Roman"/>
          <w:b/>
          <w:bCs/>
          <w:sz w:val="24"/>
          <w:szCs w:val="24"/>
        </w:rPr>
      </w:pPr>
    </w:p>
    <w:p w14:paraId="11D33E12" w14:textId="77777777" w:rsidR="00C4182C" w:rsidRPr="00C4182C" w:rsidRDefault="00C4182C" w:rsidP="00C4182C">
      <w:pPr>
        <w:spacing w:after="0" w:line="240" w:lineRule="auto"/>
        <w:rPr>
          <w:rFonts w:ascii="Times New Roman" w:eastAsia="Times New Roman" w:hAnsi="Times New Roman" w:cs="Times New Roman"/>
          <w:sz w:val="24"/>
          <w:szCs w:val="24"/>
          <w:lang w:eastAsia="sv-SE"/>
        </w:rPr>
      </w:pPr>
    </w:p>
    <w:p w14:paraId="3F9E14CE" w14:textId="73344400" w:rsidR="00C4182C" w:rsidRPr="00C4182C" w:rsidRDefault="00C4182C" w:rsidP="00C4182C">
      <w:pPr>
        <w:spacing w:after="0" w:line="240" w:lineRule="auto"/>
        <w:rPr>
          <w:rFonts w:eastAsia="Times New Roman" w:cstheme="minorHAnsi"/>
          <w:i/>
          <w:iCs/>
          <w:sz w:val="28"/>
          <w:szCs w:val="28"/>
          <w:lang w:eastAsia="sv-SE"/>
        </w:rPr>
      </w:pPr>
      <w:r w:rsidRPr="00C4182C">
        <w:rPr>
          <w:rFonts w:eastAsia="Times New Roman" w:cstheme="minorHAnsi"/>
          <w:b/>
          <w:bCs/>
          <w:i/>
          <w:iCs/>
          <w:color w:val="000000"/>
          <w:sz w:val="28"/>
          <w:szCs w:val="28"/>
          <w:lang w:eastAsia="sv-SE"/>
        </w:rPr>
        <w:t xml:space="preserve">§1         </w:t>
      </w:r>
      <w:r w:rsidRPr="00665BDD">
        <w:rPr>
          <w:rFonts w:eastAsia="Times New Roman" w:cstheme="minorHAnsi"/>
          <w:b/>
          <w:bCs/>
          <w:i/>
          <w:iCs/>
          <w:color w:val="000000"/>
          <w:sz w:val="28"/>
          <w:szCs w:val="28"/>
          <w:lang w:eastAsia="sv-SE"/>
        </w:rPr>
        <w:tab/>
        <w:t>Namn och ä</w:t>
      </w:r>
      <w:r w:rsidRPr="00C4182C">
        <w:rPr>
          <w:rFonts w:eastAsia="Times New Roman" w:cstheme="minorHAnsi"/>
          <w:b/>
          <w:bCs/>
          <w:i/>
          <w:iCs/>
          <w:color w:val="000000"/>
          <w:sz w:val="28"/>
          <w:szCs w:val="28"/>
          <w:lang w:eastAsia="sv-SE"/>
        </w:rPr>
        <w:t>ndamål</w:t>
      </w:r>
    </w:p>
    <w:p w14:paraId="7EAFE5A3" w14:textId="0111706E" w:rsidR="00C4182C" w:rsidRPr="00C4182C" w:rsidRDefault="00C4182C" w:rsidP="00C4182C">
      <w:pPr>
        <w:spacing w:after="0" w:line="240" w:lineRule="auto"/>
        <w:ind w:left="1301"/>
        <w:rPr>
          <w:rFonts w:eastAsia="Times New Roman" w:cstheme="minorHAnsi"/>
          <w:color w:val="000000"/>
          <w:sz w:val="24"/>
          <w:szCs w:val="24"/>
          <w:lang w:eastAsia="sv-SE"/>
        </w:rPr>
      </w:pPr>
      <w:r w:rsidRPr="00C4182C">
        <w:rPr>
          <w:rFonts w:eastAsia="Times New Roman" w:cstheme="minorHAnsi"/>
          <w:color w:val="000000"/>
          <w:sz w:val="24"/>
          <w:szCs w:val="24"/>
          <w:lang w:eastAsia="sv-SE"/>
        </w:rPr>
        <w:t xml:space="preserve">Smålands Schackförbund, i dessa stadgar kallat ”förbundet”, är en sammanslutning av schackföreningar i Småland och på Öland, med uppgift att tillvarata sina medlemmars intressen och att genomföra gemensamma aktiviteter. </w:t>
      </w:r>
    </w:p>
    <w:p w14:paraId="2E91048B" w14:textId="6F13E990" w:rsidR="00C4182C" w:rsidRPr="00C4182C" w:rsidRDefault="00C4182C" w:rsidP="00C4182C">
      <w:pPr>
        <w:spacing w:after="0" w:line="240" w:lineRule="auto"/>
        <w:ind w:left="1301"/>
        <w:rPr>
          <w:rFonts w:eastAsia="Times New Roman" w:cstheme="minorHAnsi"/>
          <w:color w:val="000000"/>
          <w:sz w:val="24"/>
          <w:szCs w:val="24"/>
          <w:lang w:eastAsia="sv-SE"/>
        </w:rPr>
      </w:pPr>
      <w:r w:rsidRPr="00C4182C">
        <w:rPr>
          <w:rFonts w:eastAsia="Times New Roman" w:cstheme="minorHAnsi"/>
          <w:color w:val="000000"/>
          <w:sz w:val="24"/>
          <w:szCs w:val="24"/>
          <w:lang w:eastAsia="sv-SE"/>
        </w:rPr>
        <w:t>Förbundets ändamå</w:t>
      </w:r>
      <w:r>
        <w:rPr>
          <w:rFonts w:eastAsia="Times New Roman" w:cstheme="minorHAnsi"/>
          <w:color w:val="000000"/>
          <w:sz w:val="24"/>
          <w:szCs w:val="24"/>
          <w:lang w:eastAsia="sv-SE"/>
        </w:rPr>
        <w:t xml:space="preserve">l är att tillvarata sina medlemmars intressen och att genomföra gemensamma aktiviteter </w:t>
      </w:r>
      <w:r w:rsidRPr="00C4182C">
        <w:rPr>
          <w:rFonts w:eastAsia="Times New Roman" w:cstheme="minorHAnsi"/>
          <w:color w:val="000000"/>
          <w:sz w:val="24"/>
          <w:szCs w:val="24"/>
          <w:lang w:eastAsia="sv-SE"/>
        </w:rPr>
        <w:t xml:space="preserve">inom förbundets verksamhetsområde </w:t>
      </w:r>
      <w:r>
        <w:rPr>
          <w:rFonts w:eastAsia="Times New Roman" w:cstheme="minorHAnsi"/>
          <w:color w:val="000000"/>
          <w:sz w:val="24"/>
          <w:szCs w:val="24"/>
          <w:lang w:eastAsia="sv-SE"/>
        </w:rPr>
        <w:t>samt</w:t>
      </w:r>
      <w:r w:rsidRPr="00C4182C">
        <w:rPr>
          <w:rFonts w:eastAsia="Times New Roman" w:cstheme="minorHAnsi"/>
          <w:color w:val="000000"/>
          <w:sz w:val="24"/>
          <w:szCs w:val="24"/>
          <w:lang w:eastAsia="sv-SE"/>
        </w:rPr>
        <w:t xml:space="preserve"> att jämväl i övrigt befrämja intresset för schackspelet.</w:t>
      </w:r>
    </w:p>
    <w:p w14:paraId="1260FC1F" w14:textId="77777777" w:rsidR="00C4182C" w:rsidRPr="00C4182C" w:rsidRDefault="00C4182C" w:rsidP="00C4182C">
      <w:pPr>
        <w:spacing w:after="0" w:line="240" w:lineRule="auto"/>
        <w:ind w:left="1301"/>
        <w:rPr>
          <w:rFonts w:eastAsia="Times New Roman" w:cstheme="minorHAnsi"/>
          <w:color w:val="000000"/>
          <w:sz w:val="24"/>
          <w:szCs w:val="24"/>
          <w:lang w:eastAsia="sv-SE"/>
        </w:rPr>
      </w:pPr>
    </w:p>
    <w:p w14:paraId="1237A4AA" w14:textId="56FBBBD0" w:rsidR="00C4182C" w:rsidRPr="00C4182C" w:rsidRDefault="00C4182C" w:rsidP="00C4182C">
      <w:pPr>
        <w:spacing w:after="0" w:line="240" w:lineRule="auto"/>
        <w:ind w:left="1301"/>
        <w:rPr>
          <w:rFonts w:eastAsia="Times New Roman" w:cstheme="minorHAnsi"/>
          <w:color w:val="000000"/>
          <w:sz w:val="24"/>
          <w:szCs w:val="24"/>
          <w:lang w:eastAsia="sv-SE"/>
        </w:rPr>
      </w:pPr>
      <w:r w:rsidRPr="00C4182C">
        <w:rPr>
          <w:rFonts w:eastAsia="Times New Roman" w:cstheme="minorHAnsi"/>
          <w:color w:val="000000"/>
          <w:sz w:val="24"/>
          <w:szCs w:val="24"/>
          <w:lang w:eastAsia="sv-SE"/>
        </w:rPr>
        <w:t xml:space="preserve">Förbundet skall arbeta utan eget vinstintresse. </w:t>
      </w:r>
    </w:p>
    <w:p w14:paraId="46C142D1" w14:textId="2DB4F7C5" w:rsidR="00C4182C" w:rsidRPr="00C4182C" w:rsidRDefault="00C4182C" w:rsidP="00C4182C">
      <w:pPr>
        <w:spacing w:after="0" w:line="240" w:lineRule="auto"/>
        <w:ind w:left="1301"/>
        <w:rPr>
          <w:rFonts w:eastAsia="Times New Roman" w:cstheme="minorHAnsi"/>
          <w:sz w:val="24"/>
          <w:szCs w:val="24"/>
          <w:lang w:eastAsia="sv-SE"/>
        </w:rPr>
      </w:pPr>
    </w:p>
    <w:p w14:paraId="1292177C" w14:textId="7E12A3DD" w:rsidR="00C4182C" w:rsidRPr="00C4182C" w:rsidRDefault="00C4182C" w:rsidP="00C4182C">
      <w:pPr>
        <w:spacing w:after="0" w:line="240" w:lineRule="auto"/>
        <w:ind w:left="1301"/>
        <w:rPr>
          <w:rFonts w:eastAsia="Times New Roman" w:cstheme="minorHAnsi"/>
          <w:sz w:val="24"/>
          <w:szCs w:val="24"/>
          <w:lang w:eastAsia="sv-SE"/>
        </w:rPr>
      </w:pPr>
      <w:r w:rsidRPr="00C4182C">
        <w:rPr>
          <w:rFonts w:eastAsia="Times New Roman" w:cstheme="minorHAnsi"/>
          <w:sz w:val="24"/>
          <w:szCs w:val="24"/>
          <w:lang w:eastAsia="sv-SE"/>
        </w:rPr>
        <w:t>Förbundet skall vara anslutet som distriktsförbund till Sveriges Schackförbund</w:t>
      </w:r>
    </w:p>
    <w:p w14:paraId="0C681CF2" w14:textId="77777777" w:rsidR="00C4182C" w:rsidRPr="00C4182C" w:rsidRDefault="00C4182C" w:rsidP="00C4182C">
      <w:pPr>
        <w:spacing w:after="0" w:line="240" w:lineRule="auto"/>
        <w:rPr>
          <w:rFonts w:ascii="Times New Roman" w:eastAsia="Times New Roman" w:hAnsi="Times New Roman" w:cs="Times New Roman"/>
          <w:sz w:val="24"/>
          <w:szCs w:val="24"/>
          <w:lang w:eastAsia="sv-SE"/>
        </w:rPr>
      </w:pPr>
    </w:p>
    <w:p w14:paraId="112B183B" w14:textId="77777777" w:rsidR="00C4182C" w:rsidRPr="00C4182C" w:rsidRDefault="00C4182C" w:rsidP="00C4182C">
      <w:pPr>
        <w:spacing w:after="0" w:line="240" w:lineRule="auto"/>
        <w:rPr>
          <w:rFonts w:eastAsia="Times New Roman" w:cstheme="minorHAnsi"/>
          <w:i/>
          <w:iCs/>
          <w:sz w:val="28"/>
          <w:szCs w:val="28"/>
          <w:lang w:eastAsia="sv-SE"/>
        </w:rPr>
      </w:pPr>
      <w:r w:rsidRPr="00C4182C">
        <w:rPr>
          <w:rFonts w:eastAsia="Times New Roman" w:cstheme="minorHAnsi"/>
          <w:b/>
          <w:bCs/>
          <w:i/>
          <w:iCs/>
          <w:color w:val="000000"/>
          <w:sz w:val="28"/>
          <w:szCs w:val="28"/>
          <w:lang w:eastAsia="sv-SE"/>
        </w:rPr>
        <w:t>§2</w:t>
      </w:r>
      <w:r w:rsidRPr="00C4182C">
        <w:rPr>
          <w:rFonts w:eastAsia="Times New Roman" w:cstheme="minorHAnsi"/>
          <w:b/>
          <w:bCs/>
          <w:i/>
          <w:iCs/>
          <w:color w:val="000000"/>
          <w:sz w:val="28"/>
          <w:szCs w:val="28"/>
          <w:lang w:eastAsia="sv-SE"/>
        </w:rPr>
        <w:tab/>
        <w:t>Medlemskap </w:t>
      </w:r>
    </w:p>
    <w:p w14:paraId="7477B696" w14:textId="77777777" w:rsidR="004D4A86" w:rsidRDefault="00C4182C" w:rsidP="00C4182C">
      <w:pPr>
        <w:spacing w:after="0" w:line="240" w:lineRule="auto"/>
        <w:ind w:left="1301"/>
        <w:rPr>
          <w:rFonts w:eastAsia="Times New Roman" w:cstheme="minorHAnsi"/>
          <w:color w:val="000000"/>
          <w:sz w:val="24"/>
          <w:szCs w:val="24"/>
          <w:lang w:eastAsia="sv-SE"/>
        </w:rPr>
      </w:pPr>
      <w:r>
        <w:rPr>
          <w:rFonts w:eastAsia="Times New Roman" w:cstheme="minorHAnsi"/>
          <w:color w:val="000000"/>
          <w:sz w:val="24"/>
          <w:szCs w:val="24"/>
          <w:lang w:eastAsia="sv-SE"/>
        </w:rPr>
        <w:t xml:space="preserve">Medlemskap i förbundet kan erhållas av varje schackförening inom förbundets verksamhetsområde, vilken härom ansöker härom och åtager sig att följa förbundets och Sveriges Schackförbunds stadgar och regler. </w:t>
      </w:r>
    </w:p>
    <w:p w14:paraId="57496495" w14:textId="35A4844B" w:rsidR="004D4A86" w:rsidRDefault="004D4A86" w:rsidP="00C4182C">
      <w:pPr>
        <w:spacing w:after="0" w:line="240" w:lineRule="auto"/>
        <w:ind w:left="1301"/>
        <w:rPr>
          <w:rFonts w:eastAsia="Times New Roman" w:cstheme="minorHAnsi"/>
          <w:color w:val="000000"/>
          <w:sz w:val="24"/>
          <w:szCs w:val="24"/>
          <w:lang w:eastAsia="sv-SE"/>
        </w:rPr>
      </w:pPr>
    </w:p>
    <w:p w14:paraId="0373F4C3" w14:textId="13FBA89E" w:rsidR="004D4A86" w:rsidRDefault="004D4A86" w:rsidP="00C4182C">
      <w:pPr>
        <w:spacing w:after="0" w:line="240" w:lineRule="auto"/>
        <w:ind w:left="1301"/>
        <w:rPr>
          <w:rFonts w:eastAsia="Times New Roman" w:cstheme="minorHAnsi"/>
          <w:color w:val="000000"/>
          <w:sz w:val="24"/>
          <w:szCs w:val="24"/>
          <w:lang w:eastAsia="sv-SE"/>
        </w:rPr>
      </w:pPr>
      <w:r>
        <w:rPr>
          <w:rFonts w:eastAsia="Times New Roman" w:cstheme="minorHAnsi"/>
          <w:color w:val="000000"/>
          <w:sz w:val="24"/>
          <w:szCs w:val="24"/>
          <w:lang w:eastAsia="sv-SE"/>
        </w:rPr>
        <w:t>Enskild person, företag eller institution eller annan organisation kan av förbundets styrelse beviljas medlemskap som stödjande medlem.</w:t>
      </w:r>
    </w:p>
    <w:p w14:paraId="388070D1" w14:textId="6DA3C538" w:rsidR="004D4A86" w:rsidRDefault="004D4A86" w:rsidP="00C4182C">
      <w:pPr>
        <w:spacing w:after="0" w:line="240" w:lineRule="auto"/>
        <w:ind w:left="1301"/>
        <w:rPr>
          <w:rFonts w:eastAsia="Times New Roman" w:cstheme="minorHAnsi"/>
          <w:color w:val="000000"/>
          <w:sz w:val="24"/>
          <w:szCs w:val="24"/>
          <w:lang w:eastAsia="sv-SE"/>
        </w:rPr>
      </w:pPr>
    </w:p>
    <w:p w14:paraId="3ED1D541" w14:textId="180BA94F" w:rsidR="004D4A86" w:rsidRDefault="004D4A86" w:rsidP="00C4182C">
      <w:pPr>
        <w:spacing w:after="0" w:line="240" w:lineRule="auto"/>
        <w:ind w:left="1301"/>
        <w:rPr>
          <w:rFonts w:eastAsia="Times New Roman" w:cstheme="minorHAnsi"/>
          <w:color w:val="000000"/>
          <w:sz w:val="24"/>
          <w:szCs w:val="24"/>
          <w:lang w:eastAsia="sv-SE"/>
        </w:rPr>
      </w:pPr>
      <w:r>
        <w:rPr>
          <w:rFonts w:eastAsia="Times New Roman" w:cstheme="minorHAnsi"/>
          <w:color w:val="000000"/>
          <w:sz w:val="24"/>
          <w:szCs w:val="24"/>
          <w:lang w:eastAsia="sv-SE"/>
        </w:rPr>
        <w:t>Enskild person kan av kongress utses till hedersmedlem i förbundet.</w:t>
      </w:r>
    </w:p>
    <w:p w14:paraId="567488AE" w14:textId="126AFF5D" w:rsidR="00C4182C" w:rsidRDefault="00C4182C" w:rsidP="00C4182C">
      <w:pPr>
        <w:spacing w:after="0" w:line="240" w:lineRule="auto"/>
        <w:rPr>
          <w:rFonts w:eastAsia="Times New Roman" w:cstheme="minorHAnsi"/>
          <w:color w:val="000000"/>
          <w:sz w:val="24"/>
          <w:szCs w:val="24"/>
          <w:lang w:eastAsia="sv-SE"/>
        </w:rPr>
      </w:pPr>
    </w:p>
    <w:p w14:paraId="2DD34716" w14:textId="39D8EC43" w:rsidR="004D4A86" w:rsidRPr="004D4A86" w:rsidRDefault="004D4A86" w:rsidP="00C4182C">
      <w:pPr>
        <w:spacing w:after="0" w:line="240" w:lineRule="auto"/>
        <w:rPr>
          <w:rFonts w:eastAsia="Times New Roman" w:cstheme="minorHAnsi"/>
          <w:color w:val="000000"/>
          <w:sz w:val="24"/>
          <w:szCs w:val="24"/>
          <w:lang w:eastAsia="sv-SE"/>
        </w:rPr>
      </w:pPr>
      <w:r w:rsidRPr="004D4A86">
        <w:rPr>
          <w:rFonts w:eastAsia="Times New Roman" w:cstheme="minorHAnsi"/>
          <w:color w:val="000000"/>
          <w:sz w:val="24"/>
          <w:szCs w:val="24"/>
          <w:lang w:eastAsia="sv-SE"/>
        </w:rPr>
        <w:tab/>
        <w:t>Enskild person kan tillhöra flera föreningar.</w:t>
      </w:r>
    </w:p>
    <w:p w14:paraId="51ECA533" w14:textId="77777777" w:rsidR="004D4A86" w:rsidRPr="00C4182C" w:rsidRDefault="004D4A86" w:rsidP="00C4182C">
      <w:pPr>
        <w:spacing w:after="0" w:line="240" w:lineRule="auto"/>
        <w:rPr>
          <w:rFonts w:eastAsia="Times New Roman" w:cstheme="minorHAnsi"/>
          <w:sz w:val="24"/>
          <w:szCs w:val="24"/>
          <w:lang w:eastAsia="sv-SE"/>
        </w:rPr>
      </w:pPr>
    </w:p>
    <w:p w14:paraId="1F9FFDAB" w14:textId="1A0622C9" w:rsidR="004D4A86" w:rsidRPr="00665BDD" w:rsidRDefault="00C4182C" w:rsidP="00C4182C">
      <w:pPr>
        <w:spacing w:after="0" w:line="240" w:lineRule="auto"/>
        <w:rPr>
          <w:rFonts w:eastAsia="Times New Roman" w:cstheme="minorHAnsi"/>
          <w:b/>
          <w:bCs/>
          <w:i/>
          <w:iCs/>
          <w:color w:val="000000"/>
          <w:sz w:val="28"/>
          <w:szCs w:val="28"/>
          <w:lang w:eastAsia="sv-SE"/>
        </w:rPr>
      </w:pPr>
      <w:r w:rsidRPr="00C4182C">
        <w:rPr>
          <w:rFonts w:eastAsia="Times New Roman" w:cstheme="minorHAnsi"/>
          <w:b/>
          <w:bCs/>
          <w:i/>
          <w:iCs/>
          <w:color w:val="000000"/>
          <w:sz w:val="28"/>
          <w:szCs w:val="28"/>
          <w:lang w:eastAsia="sv-SE"/>
        </w:rPr>
        <w:t>§3</w:t>
      </w:r>
      <w:r w:rsidR="004D4A86" w:rsidRPr="00665BDD">
        <w:rPr>
          <w:rFonts w:eastAsia="Times New Roman" w:cstheme="minorHAnsi"/>
          <w:b/>
          <w:bCs/>
          <w:i/>
          <w:iCs/>
          <w:color w:val="000000"/>
          <w:sz w:val="28"/>
          <w:szCs w:val="28"/>
          <w:lang w:eastAsia="sv-SE"/>
        </w:rPr>
        <w:tab/>
        <w:t>Medlemsavgift</w:t>
      </w:r>
    </w:p>
    <w:p w14:paraId="7871407F" w14:textId="623C9F06" w:rsidR="004D4A86" w:rsidRPr="004D4A86" w:rsidRDefault="004D4A86" w:rsidP="004D4A86">
      <w:pPr>
        <w:spacing w:after="0" w:line="240" w:lineRule="auto"/>
        <w:ind w:left="1300"/>
        <w:rPr>
          <w:rFonts w:eastAsia="Times New Roman" w:cstheme="minorHAnsi"/>
          <w:color w:val="000000"/>
          <w:sz w:val="24"/>
          <w:szCs w:val="24"/>
          <w:lang w:eastAsia="sv-SE"/>
        </w:rPr>
      </w:pPr>
      <w:r w:rsidRPr="004D4A86">
        <w:rPr>
          <w:rFonts w:eastAsia="Times New Roman" w:cstheme="minorHAnsi"/>
          <w:color w:val="000000"/>
          <w:sz w:val="24"/>
          <w:szCs w:val="24"/>
          <w:lang w:eastAsia="sv-SE"/>
        </w:rPr>
        <w:t>Varje förening är skyldig att före januari månads utgång ha rapporterat aktuella medlemskap i Sveriges Schackförbunds medlemssystem, samt erlagt medlemsavgift för föregående verksamhetsår.</w:t>
      </w:r>
    </w:p>
    <w:p w14:paraId="4AAD972D" w14:textId="2D2F1B28" w:rsidR="004D4A86" w:rsidRPr="004D4A86" w:rsidRDefault="004D4A86" w:rsidP="004D4A86">
      <w:pPr>
        <w:spacing w:after="0" w:line="240" w:lineRule="auto"/>
        <w:ind w:left="1300"/>
        <w:rPr>
          <w:rFonts w:eastAsia="Times New Roman" w:cstheme="minorHAnsi"/>
          <w:color w:val="000000"/>
          <w:sz w:val="24"/>
          <w:szCs w:val="24"/>
          <w:lang w:eastAsia="sv-SE"/>
        </w:rPr>
      </w:pPr>
    </w:p>
    <w:p w14:paraId="033191A5" w14:textId="6EAD860F" w:rsidR="004D4A86" w:rsidRPr="004D4A86" w:rsidRDefault="004D4A86" w:rsidP="004D4A86">
      <w:pPr>
        <w:spacing w:after="0" w:line="240" w:lineRule="auto"/>
        <w:ind w:left="1300"/>
        <w:rPr>
          <w:rFonts w:eastAsia="Times New Roman" w:cstheme="minorHAnsi"/>
          <w:color w:val="000000"/>
          <w:sz w:val="24"/>
          <w:szCs w:val="24"/>
          <w:lang w:eastAsia="sv-SE"/>
        </w:rPr>
      </w:pPr>
      <w:r w:rsidRPr="004D4A86">
        <w:rPr>
          <w:rFonts w:eastAsia="Times New Roman" w:cstheme="minorHAnsi"/>
          <w:color w:val="000000"/>
          <w:sz w:val="24"/>
          <w:szCs w:val="24"/>
          <w:lang w:eastAsia="sv-SE"/>
        </w:rPr>
        <w:t>Medlemsavgiftens storlek beslutas av kongress.</w:t>
      </w:r>
    </w:p>
    <w:p w14:paraId="1AE4B74A" w14:textId="535862F4" w:rsidR="004D4A86" w:rsidRPr="004D4A86" w:rsidRDefault="004D4A86" w:rsidP="004D4A86">
      <w:pPr>
        <w:spacing w:after="0" w:line="240" w:lineRule="auto"/>
        <w:ind w:left="1300"/>
        <w:rPr>
          <w:rFonts w:eastAsia="Times New Roman" w:cstheme="minorHAnsi"/>
          <w:color w:val="000000"/>
          <w:sz w:val="24"/>
          <w:szCs w:val="24"/>
          <w:lang w:eastAsia="sv-SE"/>
        </w:rPr>
      </w:pPr>
    </w:p>
    <w:p w14:paraId="1F6530A2" w14:textId="77777777" w:rsidR="004D4A86" w:rsidRDefault="004D4A86" w:rsidP="004D4A86">
      <w:pPr>
        <w:spacing w:after="0" w:line="240" w:lineRule="auto"/>
        <w:ind w:left="1300"/>
        <w:rPr>
          <w:rFonts w:eastAsia="Times New Roman" w:cstheme="minorHAnsi"/>
          <w:color w:val="000000"/>
          <w:sz w:val="24"/>
          <w:szCs w:val="24"/>
          <w:lang w:eastAsia="sv-SE"/>
        </w:rPr>
      </w:pPr>
      <w:r w:rsidRPr="004D4A86">
        <w:rPr>
          <w:rFonts w:eastAsia="Times New Roman" w:cstheme="minorHAnsi"/>
          <w:color w:val="000000"/>
          <w:sz w:val="24"/>
          <w:szCs w:val="24"/>
          <w:lang w:eastAsia="sv-SE"/>
        </w:rPr>
        <w:t>Hedersmedlem skall inte betala medlemsavgift</w:t>
      </w:r>
      <w:r>
        <w:rPr>
          <w:rFonts w:eastAsia="Times New Roman" w:cstheme="minorHAnsi"/>
          <w:color w:val="000000"/>
          <w:sz w:val="24"/>
          <w:szCs w:val="24"/>
          <w:lang w:eastAsia="sv-SE"/>
        </w:rPr>
        <w:t>.</w:t>
      </w:r>
    </w:p>
    <w:p w14:paraId="20F9B982" w14:textId="77777777" w:rsidR="004D4A86" w:rsidRDefault="004D4A86" w:rsidP="004D4A86">
      <w:pPr>
        <w:spacing w:after="0" w:line="240" w:lineRule="auto"/>
        <w:ind w:left="1300"/>
        <w:rPr>
          <w:rFonts w:eastAsia="Times New Roman" w:cstheme="minorHAnsi"/>
          <w:color w:val="000000"/>
          <w:sz w:val="24"/>
          <w:szCs w:val="24"/>
          <w:lang w:eastAsia="sv-SE"/>
        </w:rPr>
      </w:pPr>
    </w:p>
    <w:p w14:paraId="00D91904" w14:textId="0FDF803A" w:rsidR="004D4A86" w:rsidRPr="004D4A86" w:rsidRDefault="004D4A86" w:rsidP="004D4A86">
      <w:pPr>
        <w:spacing w:after="0" w:line="240" w:lineRule="auto"/>
        <w:ind w:left="1300"/>
        <w:rPr>
          <w:rFonts w:eastAsia="Times New Roman" w:cstheme="minorHAnsi"/>
          <w:color w:val="000000"/>
          <w:sz w:val="24"/>
          <w:szCs w:val="24"/>
          <w:lang w:eastAsia="sv-SE"/>
        </w:rPr>
      </w:pPr>
      <w:r>
        <w:rPr>
          <w:rFonts w:eastAsia="Times New Roman" w:cstheme="minorHAnsi"/>
          <w:color w:val="000000"/>
          <w:sz w:val="24"/>
          <w:szCs w:val="24"/>
          <w:lang w:eastAsia="sv-SE"/>
        </w:rPr>
        <w:t>E</w:t>
      </w:r>
      <w:r w:rsidRPr="004D4A86">
        <w:rPr>
          <w:rFonts w:eastAsia="Times New Roman" w:cstheme="minorHAnsi"/>
          <w:color w:val="000000"/>
          <w:sz w:val="24"/>
          <w:szCs w:val="24"/>
          <w:lang w:eastAsia="sv-SE"/>
        </w:rPr>
        <w:t>konomilösa klubbar (skolschackklubbar)</w:t>
      </w:r>
      <w:r>
        <w:rPr>
          <w:rFonts w:eastAsia="Times New Roman" w:cstheme="minorHAnsi"/>
          <w:color w:val="000000"/>
          <w:sz w:val="24"/>
          <w:szCs w:val="24"/>
          <w:lang w:eastAsia="sv-SE"/>
        </w:rPr>
        <w:t xml:space="preserve"> skall inte betala medlemsavgift</w:t>
      </w:r>
      <w:r w:rsidRPr="004D4A86">
        <w:rPr>
          <w:rFonts w:eastAsia="Times New Roman" w:cstheme="minorHAnsi"/>
          <w:color w:val="000000"/>
          <w:sz w:val="24"/>
          <w:szCs w:val="24"/>
          <w:lang w:eastAsia="sv-SE"/>
        </w:rPr>
        <w:t>.</w:t>
      </w:r>
    </w:p>
    <w:p w14:paraId="1F8FDA93" w14:textId="0DA2FA76" w:rsidR="004D4A86" w:rsidRDefault="00C4182C" w:rsidP="00C4182C">
      <w:pPr>
        <w:spacing w:after="0" w:line="240" w:lineRule="auto"/>
        <w:rPr>
          <w:rFonts w:eastAsia="Times New Roman" w:cstheme="minorHAnsi"/>
          <w:b/>
          <w:bCs/>
          <w:color w:val="000000"/>
          <w:sz w:val="24"/>
          <w:szCs w:val="24"/>
          <w:lang w:eastAsia="sv-SE"/>
        </w:rPr>
      </w:pPr>
      <w:r w:rsidRPr="00C4182C">
        <w:rPr>
          <w:rFonts w:ascii="Arial" w:eastAsia="Times New Roman" w:hAnsi="Arial" w:cs="Arial"/>
          <w:b/>
          <w:bCs/>
          <w:color w:val="000000"/>
          <w:sz w:val="16"/>
          <w:szCs w:val="16"/>
          <w:lang w:eastAsia="sv-SE"/>
        </w:rPr>
        <w:tab/>
      </w:r>
    </w:p>
    <w:p w14:paraId="406F4B0C" w14:textId="089EDE75" w:rsidR="00665BDD" w:rsidRDefault="00665BDD" w:rsidP="00C4182C">
      <w:pPr>
        <w:spacing w:after="0" w:line="240" w:lineRule="auto"/>
        <w:rPr>
          <w:rFonts w:eastAsia="Times New Roman" w:cstheme="minorHAnsi"/>
          <w:b/>
          <w:bCs/>
          <w:color w:val="000000"/>
          <w:sz w:val="24"/>
          <w:szCs w:val="24"/>
          <w:lang w:eastAsia="sv-SE"/>
        </w:rPr>
      </w:pPr>
    </w:p>
    <w:p w14:paraId="51C8F2D6" w14:textId="2518EEC2" w:rsidR="00665BDD" w:rsidRDefault="00665BDD" w:rsidP="00C4182C">
      <w:pPr>
        <w:spacing w:after="0" w:line="240" w:lineRule="auto"/>
        <w:rPr>
          <w:rFonts w:eastAsia="Times New Roman" w:cstheme="minorHAnsi"/>
          <w:b/>
          <w:bCs/>
          <w:color w:val="000000"/>
          <w:sz w:val="24"/>
          <w:szCs w:val="24"/>
          <w:lang w:eastAsia="sv-SE"/>
        </w:rPr>
      </w:pPr>
    </w:p>
    <w:p w14:paraId="488C5B59" w14:textId="4B993B20" w:rsidR="00665BDD" w:rsidRDefault="00665BDD" w:rsidP="00C4182C">
      <w:pPr>
        <w:spacing w:after="0" w:line="240" w:lineRule="auto"/>
        <w:rPr>
          <w:rFonts w:eastAsia="Times New Roman" w:cstheme="minorHAnsi"/>
          <w:b/>
          <w:bCs/>
          <w:color w:val="000000"/>
          <w:sz w:val="24"/>
          <w:szCs w:val="24"/>
          <w:lang w:eastAsia="sv-SE"/>
        </w:rPr>
      </w:pPr>
    </w:p>
    <w:p w14:paraId="507E13A4" w14:textId="77777777" w:rsidR="00665BDD" w:rsidRDefault="00665BDD" w:rsidP="00C4182C">
      <w:pPr>
        <w:spacing w:after="0" w:line="240" w:lineRule="auto"/>
        <w:rPr>
          <w:rFonts w:eastAsia="Times New Roman" w:cstheme="minorHAnsi"/>
          <w:b/>
          <w:bCs/>
          <w:color w:val="000000"/>
          <w:sz w:val="24"/>
          <w:szCs w:val="24"/>
          <w:lang w:eastAsia="sv-SE"/>
        </w:rPr>
      </w:pPr>
    </w:p>
    <w:p w14:paraId="203160E2" w14:textId="474E3D3B" w:rsidR="004D4A86" w:rsidRPr="00665BDD" w:rsidRDefault="004D4A86" w:rsidP="00C4182C">
      <w:pPr>
        <w:spacing w:after="0" w:line="240" w:lineRule="auto"/>
        <w:rPr>
          <w:rFonts w:eastAsia="Times New Roman" w:cstheme="minorHAnsi"/>
          <w:b/>
          <w:bCs/>
          <w:i/>
          <w:iCs/>
          <w:color w:val="000000"/>
          <w:sz w:val="28"/>
          <w:szCs w:val="28"/>
          <w:lang w:eastAsia="sv-SE"/>
        </w:rPr>
      </w:pPr>
      <w:r w:rsidRPr="00665BDD">
        <w:rPr>
          <w:rFonts w:eastAsia="Times New Roman" w:cstheme="minorHAnsi"/>
          <w:b/>
          <w:bCs/>
          <w:i/>
          <w:iCs/>
          <w:color w:val="000000"/>
          <w:sz w:val="28"/>
          <w:szCs w:val="28"/>
          <w:lang w:eastAsia="sv-SE"/>
        </w:rPr>
        <w:t>§4</w:t>
      </w:r>
      <w:r w:rsidRPr="00665BDD">
        <w:rPr>
          <w:rFonts w:eastAsia="Times New Roman" w:cstheme="minorHAnsi"/>
          <w:b/>
          <w:bCs/>
          <w:i/>
          <w:iCs/>
          <w:color w:val="000000"/>
          <w:sz w:val="28"/>
          <w:szCs w:val="28"/>
          <w:lang w:eastAsia="sv-SE"/>
        </w:rPr>
        <w:tab/>
        <w:t>Organ</w:t>
      </w:r>
    </w:p>
    <w:p w14:paraId="08C0CDCB" w14:textId="77777777" w:rsidR="004D4A86" w:rsidRPr="004D4A86" w:rsidRDefault="004D4A86" w:rsidP="00C4182C">
      <w:pPr>
        <w:spacing w:after="0" w:line="240" w:lineRule="auto"/>
        <w:rPr>
          <w:rFonts w:eastAsia="Times New Roman" w:cstheme="minorHAnsi"/>
          <w:color w:val="000000"/>
          <w:sz w:val="24"/>
          <w:szCs w:val="24"/>
          <w:lang w:eastAsia="sv-SE"/>
        </w:rPr>
      </w:pPr>
      <w:r w:rsidRPr="004D4A86">
        <w:rPr>
          <w:rFonts w:eastAsia="Times New Roman" w:cstheme="minorHAnsi"/>
          <w:b/>
          <w:bCs/>
          <w:color w:val="000000"/>
          <w:sz w:val="24"/>
          <w:szCs w:val="24"/>
          <w:lang w:eastAsia="sv-SE"/>
        </w:rPr>
        <w:tab/>
      </w:r>
      <w:r w:rsidRPr="004D4A86">
        <w:rPr>
          <w:rFonts w:eastAsia="Times New Roman" w:cstheme="minorHAnsi"/>
          <w:color w:val="000000"/>
          <w:sz w:val="24"/>
          <w:szCs w:val="24"/>
          <w:lang w:eastAsia="sv-SE"/>
        </w:rPr>
        <w:t>Förbundets beslutande och förvaltande organ är kongress och förbundsstyrelse</w:t>
      </w:r>
    </w:p>
    <w:p w14:paraId="6B617D11" w14:textId="77777777" w:rsidR="004D4A86" w:rsidRPr="004D4A86" w:rsidRDefault="004D4A86" w:rsidP="00C4182C">
      <w:pPr>
        <w:spacing w:after="0" w:line="240" w:lineRule="auto"/>
        <w:rPr>
          <w:rFonts w:eastAsia="Times New Roman" w:cstheme="minorHAnsi"/>
          <w:color w:val="000000"/>
          <w:sz w:val="24"/>
          <w:szCs w:val="24"/>
          <w:lang w:eastAsia="sv-SE"/>
        </w:rPr>
      </w:pPr>
      <w:r w:rsidRPr="004D4A86">
        <w:rPr>
          <w:rFonts w:eastAsia="Times New Roman" w:cstheme="minorHAnsi"/>
          <w:color w:val="000000"/>
          <w:sz w:val="24"/>
          <w:szCs w:val="24"/>
          <w:lang w:eastAsia="sv-SE"/>
        </w:rPr>
        <w:tab/>
      </w:r>
    </w:p>
    <w:p w14:paraId="592D5222" w14:textId="77777777" w:rsidR="004D4A86" w:rsidRPr="004D4A86" w:rsidRDefault="004D4A86" w:rsidP="00C4182C">
      <w:pPr>
        <w:spacing w:after="0" w:line="240" w:lineRule="auto"/>
        <w:rPr>
          <w:rFonts w:eastAsia="Times New Roman" w:cstheme="minorHAnsi"/>
          <w:color w:val="000000"/>
          <w:sz w:val="24"/>
          <w:szCs w:val="24"/>
          <w:lang w:eastAsia="sv-SE"/>
        </w:rPr>
      </w:pPr>
      <w:r w:rsidRPr="004D4A86">
        <w:rPr>
          <w:rFonts w:eastAsia="Times New Roman" w:cstheme="minorHAnsi"/>
          <w:color w:val="000000"/>
          <w:sz w:val="24"/>
          <w:szCs w:val="24"/>
          <w:lang w:eastAsia="sv-SE"/>
        </w:rPr>
        <w:tab/>
        <w:t>Kongressen är förbundets högsta beslutande organ.</w:t>
      </w:r>
    </w:p>
    <w:p w14:paraId="45D7B09D" w14:textId="77777777" w:rsidR="004D4A86" w:rsidRPr="004D4A86" w:rsidRDefault="004D4A86" w:rsidP="00C4182C">
      <w:pPr>
        <w:spacing w:after="0" w:line="240" w:lineRule="auto"/>
        <w:rPr>
          <w:rFonts w:eastAsia="Times New Roman" w:cstheme="minorHAnsi"/>
          <w:color w:val="000000"/>
          <w:sz w:val="24"/>
          <w:szCs w:val="24"/>
          <w:lang w:eastAsia="sv-SE"/>
        </w:rPr>
      </w:pPr>
    </w:p>
    <w:p w14:paraId="7CF65578" w14:textId="6E08AD12" w:rsidR="004D4A86" w:rsidRPr="004D4A86" w:rsidRDefault="004D4A86" w:rsidP="004D4A86">
      <w:pPr>
        <w:spacing w:after="0" w:line="240" w:lineRule="auto"/>
        <w:ind w:firstLine="1304"/>
        <w:rPr>
          <w:rFonts w:eastAsia="Times New Roman" w:cstheme="minorHAnsi"/>
          <w:color w:val="000000"/>
          <w:sz w:val="24"/>
          <w:szCs w:val="24"/>
          <w:lang w:eastAsia="sv-SE"/>
        </w:rPr>
      </w:pPr>
      <w:r w:rsidRPr="004D4A86">
        <w:rPr>
          <w:rFonts w:eastAsia="Times New Roman" w:cstheme="minorHAnsi"/>
          <w:color w:val="000000"/>
          <w:sz w:val="24"/>
          <w:szCs w:val="24"/>
          <w:lang w:eastAsia="sv-SE"/>
        </w:rPr>
        <w:t>Organ verksamma mellan kongresser är revisorer och valberedning.</w:t>
      </w:r>
    </w:p>
    <w:p w14:paraId="5DE46DC5" w14:textId="1F53FD81" w:rsidR="004D4A86" w:rsidRPr="004D4A86" w:rsidRDefault="004D4A86" w:rsidP="004D4A86">
      <w:pPr>
        <w:spacing w:after="0" w:line="240" w:lineRule="auto"/>
        <w:ind w:firstLine="1304"/>
        <w:rPr>
          <w:rFonts w:eastAsia="Times New Roman" w:cstheme="minorHAnsi"/>
          <w:color w:val="000000"/>
          <w:sz w:val="24"/>
          <w:szCs w:val="24"/>
          <w:lang w:eastAsia="sv-SE"/>
        </w:rPr>
      </w:pPr>
    </w:p>
    <w:p w14:paraId="7430F6A8" w14:textId="68B5DA3D" w:rsidR="004D4A86" w:rsidRPr="004D4A86" w:rsidRDefault="004D4A86" w:rsidP="004D4A86">
      <w:pPr>
        <w:spacing w:after="0" w:line="240" w:lineRule="auto"/>
        <w:ind w:left="1304"/>
        <w:rPr>
          <w:rFonts w:eastAsia="Times New Roman" w:cstheme="minorHAnsi"/>
          <w:color w:val="000000"/>
          <w:sz w:val="24"/>
          <w:szCs w:val="24"/>
          <w:lang w:eastAsia="sv-SE"/>
        </w:rPr>
      </w:pPr>
      <w:r w:rsidRPr="004D4A86">
        <w:rPr>
          <w:rFonts w:eastAsia="Times New Roman" w:cstheme="minorHAnsi"/>
          <w:color w:val="000000"/>
          <w:sz w:val="24"/>
          <w:szCs w:val="24"/>
          <w:lang w:eastAsia="sv-SE"/>
        </w:rPr>
        <w:t>Förbundsstyrelsen är förbundets högsta verkställande organ, som förvaltar förbundets tillgångar, beslutar i den löpande verksamheten och företräder förbundet i alla avseenden om inte stadgar eller kongressbeslut föreskriver annat.</w:t>
      </w:r>
    </w:p>
    <w:p w14:paraId="736B14C5" w14:textId="77777777" w:rsidR="004D4A86" w:rsidRPr="00665BDD" w:rsidRDefault="004D4A86" w:rsidP="004D4A86">
      <w:pPr>
        <w:spacing w:after="0" w:line="240" w:lineRule="auto"/>
        <w:ind w:firstLine="1304"/>
        <w:rPr>
          <w:rFonts w:eastAsia="Times New Roman" w:cstheme="minorHAnsi"/>
          <w:color w:val="000000"/>
          <w:sz w:val="24"/>
          <w:szCs w:val="24"/>
          <w:lang w:eastAsia="sv-SE"/>
        </w:rPr>
      </w:pPr>
    </w:p>
    <w:p w14:paraId="72C4983B" w14:textId="1139D9F4" w:rsidR="004D4A86" w:rsidRPr="00665BDD" w:rsidRDefault="004D4A86" w:rsidP="004D4A86">
      <w:pPr>
        <w:spacing w:after="0" w:line="240" w:lineRule="auto"/>
        <w:ind w:firstLine="1304"/>
        <w:rPr>
          <w:rFonts w:eastAsia="Times New Roman" w:cstheme="minorHAnsi"/>
          <w:b/>
          <w:bCs/>
          <w:color w:val="000000"/>
          <w:sz w:val="24"/>
          <w:szCs w:val="24"/>
          <w:lang w:eastAsia="sv-SE"/>
        </w:rPr>
      </w:pPr>
      <w:r w:rsidRPr="00665BDD">
        <w:rPr>
          <w:rFonts w:eastAsia="Times New Roman" w:cstheme="minorHAnsi"/>
          <w:b/>
          <w:bCs/>
          <w:color w:val="000000"/>
          <w:sz w:val="24"/>
          <w:szCs w:val="24"/>
          <w:lang w:eastAsia="sv-SE"/>
        </w:rPr>
        <w:tab/>
      </w:r>
    </w:p>
    <w:p w14:paraId="57C2BB46" w14:textId="6E1F000E" w:rsidR="004D4A86" w:rsidRPr="00665BDD" w:rsidRDefault="00665BDD" w:rsidP="00C4182C">
      <w:pPr>
        <w:spacing w:after="0" w:line="240" w:lineRule="auto"/>
        <w:rPr>
          <w:rFonts w:eastAsia="Times New Roman" w:cstheme="minorHAnsi"/>
          <w:b/>
          <w:bCs/>
          <w:i/>
          <w:iCs/>
          <w:color w:val="000000"/>
          <w:sz w:val="28"/>
          <w:szCs w:val="28"/>
          <w:lang w:eastAsia="sv-SE"/>
        </w:rPr>
      </w:pPr>
      <w:r w:rsidRPr="00665BDD">
        <w:rPr>
          <w:rFonts w:eastAsia="Times New Roman" w:cstheme="minorHAnsi"/>
          <w:b/>
          <w:bCs/>
          <w:i/>
          <w:iCs/>
          <w:color w:val="000000"/>
          <w:sz w:val="28"/>
          <w:szCs w:val="28"/>
          <w:lang w:eastAsia="sv-SE"/>
        </w:rPr>
        <w:t xml:space="preserve">§5 </w:t>
      </w:r>
      <w:r w:rsidRPr="00665BDD">
        <w:rPr>
          <w:rFonts w:eastAsia="Times New Roman" w:cstheme="minorHAnsi"/>
          <w:b/>
          <w:bCs/>
          <w:i/>
          <w:iCs/>
          <w:color w:val="000000"/>
          <w:sz w:val="28"/>
          <w:szCs w:val="28"/>
          <w:lang w:eastAsia="sv-SE"/>
        </w:rPr>
        <w:tab/>
        <w:t>Räkenskapsår</w:t>
      </w:r>
    </w:p>
    <w:p w14:paraId="3652135F" w14:textId="67E388AD" w:rsidR="00665BDD" w:rsidRDefault="00665BDD" w:rsidP="00C4182C">
      <w:pPr>
        <w:spacing w:after="0" w:line="240" w:lineRule="auto"/>
        <w:rPr>
          <w:rFonts w:eastAsia="Times New Roman" w:cstheme="minorHAnsi"/>
          <w:color w:val="000000"/>
          <w:sz w:val="24"/>
          <w:szCs w:val="24"/>
          <w:lang w:eastAsia="sv-SE"/>
        </w:rPr>
      </w:pPr>
      <w:r w:rsidRPr="00665BDD">
        <w:rPr>
          <w:rFonts w:eastAsia="Times New Roman" w:cstheme="minorHAnsi"/>
          <w:b/>
          <w:bCs/>
          <w:color w:val="000000"/>
          <w:sz w:val="24"/>
          <w:szCs w:val="24"/>
          <w:lang w:eastAsia="sv-SE"/>
        </w:rPr>
        <w:tab/>
      </w:r>
      <w:r w:rsidRPr="00665BDD">
        <w:rPr>
          <w:rFonts w:eastAsia="Times New Roman" w:cstheme="minorHAnsi"/>
          <w:color w:val="000000"/>
          <w:sz w:val="24"/>
          <w:szCs w:val="24"/>
          <w:lang w:eastAsia="sv-SE"/>
        </w:rPr>
        <w:t>Förbundet räkenskapsår är 1 januari – 31 december.</w:t>
      </w:r>
    </w:p>
    <w:p w14:paraId="1EFF4B03" w14:textId="42ED76B9" w:rsidR="00665BDD" w:rsidRDefault="00665BDD" w:rsidP="00C4182C">
      <w:pPr>
        <w:spacing w:after="0" w:line="240" w:lineRule="auto"/>
        <w:rPr>
          <w:rFonts w:eastAsia="Times New Roman" w:cstheme="minorHAnsi"/>
          <w:color w:val="000000"/>
          <w:sz w:val="24"/>
          <w:szCs w:val="24"/>
          <w:lang w:eastAsia="sv-SE"/>
        </w:rPr>
      </w:pPr>
    </w:p>
    <w:p w14:paraId="2AF07FBC" w14:textId="1DD6F716" w:rsidR="00665BDD" w:rsidRPr="00665BDD" w:rsidRDefault="00665BDD" w:rsidP="00C4182C">
      <w:pPr>
        <w:spacing w:after="0" w:line="240" w:lineRule="auto"/>
        <w:rPr>
          <w:rFonts w:eastAsia="Times New Roman" w:cstheme="minorHAnsi"/>
          <w:b/>
          <w:bCs/>
          <w:i/>
          <w:iCs/>
          <w:color w:val="000000"/>
          <w:sz w:val="28"/>
          <w:szCs w:val="28"/>
          <w:lang w:eastAsia="sv-SE"/>
        </w:rPr>
      </w:pPr>
      <w:r w:rsidRPr="007F2C78">
        <w:rPr>
          <w:rFonts w:eastAsia="Times New Roman" w:cstheme="minorHAnsi"/>
          <w:b/>
          <w:bCs/>
          <w:i/>
          <w:iCs/>
          <w:color w:val="000000"/>
          <w:sz w:val="28"/>
          <w:szCs w:val="28"/>
          <w:lang w:eastAsia="sv-SE"/>
        </w:rPr>
        <w:t>§6</w:t>
      </w:r>
      <w:r w:rsidRPr="00665BDD">
        <w:rPr>
          <w:rFonts w:eastAsia="Times New Roman" w:cstheme="minorHAnsi"/>
          <w:i/>
          <w:iCs/>
          <w:color w:val="000000"/>
          <w:sz w:val="28"/>
          <w:szCs w:val="28"/>
          <w:lang w:eastAsia="sv-SE"/>
        </w:rPr>
        <w:tab/>
      </w:r>
      <w:r w:rsidRPr="00665BDD">
        <w:rPr>
          <w:rFonts w:eastAsia="Times New Roman" w:cstheme="minorHAnsi"/>
          <w:b/>
          <w:bCs/>
          <w:i/>
          <w:iCs/>
          <w:color w:val="000000"/>
          <w:sz w:val="28"/>
          <w:szCs w:val="28"/>
          <w:lang w:eastAsia="sv-SE"/>
        </w:rPr>
        <w:t>Beslutsordning</w:t>
      </w:r>
    </w:p>
    <w:p w14:paraId="2A0EACC0" w14:textId="0FC44C54" w:rsidR="00665BDD" w:rsidRDefault="00665BDD" w:rsidP="00C4182C">
      <w:pPr>
        <w:spacing w:after="0" w:line="240" w:lineRule="auto"/>
        <w:rPr>
          <w:rFonts w:eastAsia="Times New Roman" w:cstheme="minorHAnsi"/>
          <w:b/>
          <w:bCs/>
          <w:color w:val="000000"/>
          <w:sz w:val="24"/>
          <w:szCs w:val="24"/>
          <w:lang w:eastAsia="sv-SE"/>
        </w:rPr>
      </w:pPr>
      <w:r>
        <w:rPr>
          <w:rFonts w:eastAsia="Times New Roman" w:cstheme="minorHAnsi"/>
          <w:b/>
          <w:bCs/>
          <w:color w:val="000000"/>
          <w:sz w:val="24"/>
          <w:szCs w:val="24"/>
          <w:lang w:eastAsia="sv-SE"/>
        </w:rPr>
        <w:tab/>
      </w:r>
    </w:p>
    <w:p w14:paraId="78B0EC82" w14:textId="3B6A767E" w:rsidR="00665BDD" w:rsidRPr="00665BDD" w:rsidRDefault="00665BDD" w:rsidP="00C4182C">
      <w:pPr>
        <w:spacing w:after="0" w:line="240" w:lineRule="auto"/>
        <w:rPr>
          <w:rFonts w:eastAsia="Times New Roman" w:cstheme="minorHAnsi"/>
          <w:i/>
          <w:iCs/>
          <w:color w:val="000000"/>
          <w:sz w:val="24"/>
          <w:szCs w:val="24"/>
          <w:lang w:eastAsia="sv-SE"/>
        </w:rPr>
      </w:pPr>
      <w:r>
        <w:rPr>
          <w:rFonts w:eastAsia="Times New Roman" w:cstheme="minorHAnsi"/>
          <w:b/>
          <w:bCs/>
          <w:color w:val="000000"/>
          <w:sz w:val="24"/>
          <w:szCs w:val="24"/>
          <w:lang w:eastAsia="sv-SE"/>
        </w:rPr>
        <w:tab/>
      </w:r>
      <w:r w:rsidRPr="00665BDD">
        <w:rPr>
          <w:rFonts w:eastAsia="Times New Roman" w:cstheme="minorHAnsi"/>
          <w:i/>
          <w:iCs/>
          <w:color w:val="000000"/>
          <w:sz w:val="24"/>
          <w:szCs w:val="24"/>
          <w:lang w:eastAsia="sv-SE"/>
        </w:rPr>
        <w:t xml:space="preserve">a, </w:t>
      </w:r>
      <w:r>
        <w:rPr>
          <w:rFonts w:eastAsia="Times New Roman" w:cstheme="minorHAnsi"/>
          <w:i/>
          <w:iCs/>
          <w:color w:val="000000"/>
          <w:sz w:val="24"/>
          <w:szCs w:val="24"/>
          <w:lang w:eastAsia="sv-SE"/>
        </w:rPr>
        <w:t>K</w:t>
      </w:r>
      <w:r w:rsidRPr="00665BDD">
        <w:rPr>
          <w:rFonts w:eastAsia="Times New Roman" w:cstheme="minorHAnsi"/>
          <w:i/>
          <w:iCs/>
          <w:color w:val="000000"/>
          <w:sz w:val="24"/>
          <w:szCs w:val="24"/>
          <w:lang w:eastAsia="sv-SE"/>
        </w:rPr>
        <w:t>ongress</w:t>
      </w:r>
    </w:p>
    <w:p w14:paraId="1278DD4D" w14:textId="17E32AD2" w:rsidR="00665BDD" w:rsidRDefault="00665BDD" w:rsidP="00665BDD">
      <w:pPr>
        <w:spacing w:after="0" w:line="240" w:lineRule="auto"/>
        <w:ind w:left="1304"/>
        <w:rPr>
          <w:rFonts w:eastAsia="Times New Roman" w:cstheme="minorHAnsi"/>
          <w:color w:val="000000"/>
          <w:sz w:val="24"/>
          <w:szCs w:val="24"/>
          <w:lang w:eastAsia="sv-SE"/>
        </w:rPr>
      </w:pPr>
      <w:r>
        <w:rPr>
          <w:rFonts w:eastAsia="Times New Roman" w:cstheme="minorHAnsi"/>
          <w:color w:val="000000"/>
          <w:sz w:val="24"/>
          <w:szCs w:val="24"/>
          <w:lang w:eastAsia="sv-SE"/>
        </w:rPr>
        <w:t>Samtliga beslut fattas med enkel majoritet utom vid ändring av stadgar eller upplösning av förbundet. I dessa fall krävs dels att minst en tredjedel av föreningarna med ekonomi är representerade, dels att beslutet fattas med två tredjedels majoritet, dels att beslutas tas på två på varandra följande kongresser, varav minst en skall vara ordinarie kongress.</w:t>
      </w:r>
    </w:p>
    <w:p w14:paraId="00EE6886" w14:textId="552C92ED" w:rsidR="00665BDD" w:rsidRDefault="00665BDD" w:rsidP="00665BDD">
      <w:pPr>
        <w:spacing w:after="0" w:line="240" w:lineRule="auto"/>
        <w:ind w:left="1304"/>
        <w:rPr>
          <w:rFonts w:eastAsia="Times New Roman" w:cstheme="minorHAnsi"/>
          <w:color w:val="000000"/>
          <w:sz w:val="24"/>
          <w:szCs w:val="24"/>
          <w:lang w:eastAsia="sv-SE"/>
        </w:rPr>
      </w:pPr>
    </w:p>
    <w:p w14:paraId="2A0D7B6C" w14:textId="7E508BAC" w:rsidR="00665BDD" w:rsidRDefault="00665BDD" w:rsidP="00665BDD">
      <w:pPr>
        <w:spacing w:after="0" w:line="240" w:lineRule="auto"/>
        <w:ind w:left="1304"/>
        <w:rPr>
          <w:rFonts w:eastAsia="Times New Roman" w:cstheme="minorHAnsi"/>
          <w:color w:val="000000"/>
          <w:sz w:val="24"/>
          <w:szCs w:val="24"/>
          <w:lang w:eastAsia="sv-SE"/>
        </w:rPr>
      </w:pPr>
      <w:r w:rsidRPr="00665BDD">
        <w:rPr>
          <w:rFonts w:eastAsia="Times New Roman" w:cstheme="minorHAnsi"/>
          <w:i/>
          <w:iCs/>
          <w:color w:val="000000"/>
          <w:sz w:val="24"/>
          <w:szCs w:val="24"/>
          <w:lang w:eastAsia="sv-SE"/>
        </w:rPr>
        <w:t>b, Styrelse</w:t>
      </w:r>
    </w:p>
    <w:p w14:paraId="730B45C2" w14:textId="5B09C866" w:rsidR="00665BDD" w:rsidRDefault="00665BDD" w:rsidP="00665BDD">
      <w:pPr>
        <w:spacing w:after="0" w:line="240" w:lineRule="auto"/>
        <w:ind w:left="1304"/>
        <w:rPr>
          <w:rFonts w:eastAsia="Times New Roman" w:cstheme="minorHAnsi"/>
          <w:color w:val="000000"/>
          <w:sz w:val="24"/>
          <w:szCs w:val="24"/>
          <w:lang w:eastAsia="sv-SE"/>
        </w:rPr>
      </w:pPr>
      <w:r>
        <w:rPr>
          <w:rFonts w:eastAsia="Times New Roman" w:cstheme="minorHAnsi"/>
          <w:color w:val="000000"/>
          <w:sz w:val="24"/>
          <w:szCs w:val="24"/>
          <w:lang w:eastAsia="sv-SE"/>
        </w:rPr>
        <w:t>Samtliga beslut fattas med enkel majoritet. Styrelsen är beslutsför då minst hälften av dess ledamöter är närvarande och en av dem är ordföranden eller vice ordföranden.</w:t>
      </w:r>
    </w:p>
    <w:p w14:paraId="2159E2F3" w14:textId="10643B5A" w:rsidR="00665BDD" w:rsidRDefault="00665BDD" w:rsidP="00665BDD">
      <w:pPr>
        <w:spacing w:after="0" w:line="240" w:lineRule="auto"/>
        <w:ind w:left="1304"/>
        <w:rPr>
          <w:rFonts w:eastAsia="Times New Roman" w:cstheme="minorHAnsi"/>
          <w:color w:val="000000"/>
          <w:sz w:val="24"/>
          <w:szCs w:val="24"/>
          <w:lang w:eastAsia="sv-SE"/>
        </w:rPr>
      </w:pPr>
    </w:p>
    <w:p w14:paraId="7045B293" w14:textId="4BD2AC8B" w:rsidR="00665BDD" w:rsidRDefault="00665BDD" w:rsidP="00665BDD">
      <w:pPr>
        <w:spacing w:after="0" w:line="240" w:lineRule="auto"/>
        <w:ind w:left="1304"/>
        <w:rPr>
          <w:rFonts w:eastAsia="Times New Roman" w:cstheme="minorHAnsi"/>
          <w:color w:val="000000"/>
          <w:sz w:val="24"/>
          <w:szCs w:val="24"/>
          <w:lang w:eastAsia="sv-SE"/>
        </w:rPr>
      </w:pPr>
      <w:r>
        <w:rPr>
          <w:rFonts w:eastAsia="Times New Roman" w:cstheme="minorHAnsi"/>
          <w:i/>
          <w:iCs/>
          <w:color w:val="000000"/>
          <w:sz w:val="24"/>
          <w:szCs w:val="24"/>
          <w:lang w:eastAsia="sv-SE"/>
        </w:rPr>
        <w:t>c</w:t>
      </w:r>
      <w:r w:rsidRPr="00665BDD">
        <w:rPr>
          <w:rFonts w:eastAsia="Times New Roman" w:cstheme="minorHAnsi"/>
          <w:i/>
          <w:iCs/>
          <w:color w:val="000000"/>
          <w:sz w:val="24"/>
          <w:szCs w:val="24"/>
          <w:lang w:eastAsia="sv-SE"/>
        </w:rPr>
        <w:t>, Utslagsröst</w:t>
      </w:r>
    </w:p>
    <w:p w14:paraId="4005F552" w14:textId="2F64101D" w:rsidR="00665BDD" w:rsidRDefault="00665BDD" w:rsidP="00665BDD">
      <w:pPr>
        <w:spacing w:after="0" w:line="240" w:lineRule="auto"/>
        <w:ind w:left="1304"/>
        <w:rPr>
          <w:rFonts w:eastAsia="Times New Roman" w:cstheme="minorHAnsi"/>
          <w:color w:val="000000"/>
          <w:sz w:val="24"/>
          <w:szCs w:val="24"/>
          <w:lang w:eastAsia="sv-SE"/>
        </w:rPr>
      </w:pPr>
      <w:r>
        <w:rPr>
          <w:rFonts w:eastAsia="Times New Roman" w:cstheme="minorHAnsi"/>
          <w:color w:val="000000"/>
          <w:sz w:val="24"/>
          <w:szCs w:val="24"/>
          <w:lang w:eastAsia="sv-SE"/>
        </w:rPr>
        <w:t>Vid lika röstetal äger i samtliga beslutsorgan det förslag som ordföranden bifaller vid omröstningen företräde.</w:t>
      </w:r>
    </w:p>
    <w:p w14:paraId="2CCAFAF5" w14:textId="020A5B5B" w:rsidR="00665BDD" w:rsidRDefault="00665BDD" w:rsidP="00665BDD">
      <w:pPr>
        <w:spacing w:after="0" w:line="240" w:lineRule="auto"/>
        <w:ind w:left="1304"/>
        <w:rPr>
          <w:rFonts w:eastAsia="Times New Roman" w:cstheme="minorHAnsi"/>
          <w:color w:val="000000"/>
          <w:sz w:val="24"/>
          <w:szCs w:val="24"/>
          <w:lang w:eastAsia="sv-SE"/>
        </w:rPr>
      </w:pPr>
    </w:p>
    <w:p w14:paraId="625F5712" w14:textId="13174DBF" w:rsidR="00665BDD" w:rsidRPr="00665BDD" w:rsidRDefault="00665BDD" w:rsidP="00665BDD">
      <w:pPr>
        <w:spacing w:after="0" w:line="240" w:lineRule="auto"/>
        <w:ind w:left="1304"/>
        <w:rPr>
          <w:rFonts w:eastAsia="Times New Roman" w:cstheme="minorHAnsi"/>
          <w:i/>
          <w:iCs/>
          <w:color w:val="000000"/>
          <w:sz w:val="24"/>
          <w:szCs w:val="24"/>
          <w:lang w:eastAsia="sv-SE"/>
        </w:rPr>
      </w:pPr>
      <w:r w:rsidRPr="00665BDD">
        <w:rPr>
          <w:rFonts w:eastAsia="Times New Roman" w:cstheme="minorHAnsi"/>
          <w:i/>
          <w:iCs/>
          <w:color w:val="000000"/>
          <w:sz w:val="24"/>
          <w:szCs w:val="24"/>
          <w:lang w:eastAsia="sv-SE"/>
        </w:rPr>
        <w:t>d, Överklagande</w:t>
      </w:r>
    </w:p>
    <w:p w14:paraId="000E6139" w14:textId="409949F2" w:rsidR="00665BDD" w:rsidRPr="00665BDD" w:rsidRDefault="00665BDD" w:rsidP="00665BDD">
      <w:pPr>
        <w:spacing w:after="0" w:line="240" w:lineRule="auto"/>
        <w:ind w:left="1304"/>
        <w:rPr>
          <w:rFonts w:eastAsia="Times New Roman" w:cstheme="minorHAnsi"/>
          <w:color w:val="000000"/>
          <w:sz w:val="24"/>
          <w:szCs w:val="24"/>
          <w:lang w:eastAsia="sv-SE"/>
        </w:rPr>
      </w:pPr>
      <w:r>
        <w:rPr>
          <w:rFonts w:eastAsia="Times New Roman" w:cstheme="minorHAnsi"/>
          <w:color w:val="000000"/>
          <w:sz w:val="24"/>
          <w:szCs w:val="24"/>
          <w:lang w:eastAsia="sv-SE"/>
        </w:rPr>
        <w:t>Förening eller enskild medlem som inte nöjer sig med fattat beslut äger rätt att begära omprövning av närmast högre beslutsorgan.</w:t>
      </w:r>
    </w:p>
    <w:p w14:paraId="7C66612D" w14:textId="7EAB0031" w:rsidR="00665BDD" w:rsidRPr="007F2C78" w:rsidRDefault="00665BDD" w:rsidP="00C4182C">
      <w:pPr>
        <w:spacing w:after="0" w:line="240" w:lineRule="auto"/>
        <w:rPr>
          <w:rFonts w:eastAsia="Times New Roman" w:cstheme="minorHAnsi"/>
          <w:color w:val="000000"/>
          <w:sz w:val="24"/>
          <w:szCs w:val="24"/>
          <w:lang w:eastAsia="sv-SE"/>
        </w:rPr>
      </w:pPr>
      <w:r w:rsidRPr="007F2C78">
        <w:rPr>
          <w:rFonts w:eastAsia="Times New Roman" w:cstheme="minorHAnsi"/>
          <w:color w:val="000000"/>
          <w:sz w:val="24"/>
          <w:szCs w:val="24"/>
          <w:lang w:eastAsia="sv-SE"/>
        </w:rPr>
        <w:tab/>
      </w:r>
    </w:p>
    <w:p w14:paraId="3EF154C9" w14:textId="77777777" w:rsidR="007F2C78" w:rsidRDefault="007F2C78" w:rsidP="00C4182C">
      <w:pPr>
        <w:spacing w:after="0" w:line="240" w:lineRule="auto"/>
        <w:rPr>
          <w:rFonts w:eastAsia="Times New Roman" w:cstheme="minorHAnsi"/>
          <w:b/>
          <w:bCs/>
          <w:i/>
          <w:iCs/>
          <w:color w:val="000000"/>
          <w:sz w:val="28"/>
          <w:szCs w:val="28"/>
          <w:lang w:eastAsia="sv-SE"/>
        </w:rPr>
      </w:pPr>
    </w:p>
    <w:p w14:paraId="1DEAAC28" w14:textId="77777777" w:rsidR="007F2C78" w:rsidRDefault="007F2C78" w:rsidP="00C4182C">
      <w:pPr>
        <w:spacing w:after="0" w:line="240" w:lineRule="auto"/>
        <w:rPr>
          <w:rFonts w:eastAsia="Times New Roman" w:cstheme="minorHAnsi"/>
          <w:b/>
          <w:bCs/>
          <w:i/>
          <w:iCs/>
          <w:color w:val="000000"/>
          <w:sz w:val="28"/>
          <w:szCs w:val="28"/>
          <w:lang w:eastAsia="sv-SE"/>
        </w:rPr>
      </w:pPr>
    </w:p>
    <w:p w14:paraId="4A586AB3" w14:textId="77777777" w:rsidR="007F2C78" w:rsidRDefault="007F2C78" w:rsidP="00C4182C">
      <w:pPr>
        <w:spacing w:after="0" w:line="240" w:lineRule="auto"/>
        <w:rPr>
          <w:rFonts w:eastAsia="Times New Roman" w:cstheme="minorHAnsi"/>
          <w:b/>
          <w:bCs/>
          <w:i/>
          <w:iCs/>
          <w:color w:val="000000"/>
          <w:sz w:val="28"/>
          <w:szCs w:val="28"/>
          <w:lang w:eastAsia="sv-SE"/>
        </w:rPr>
      </w:pPr>
    </w:p>
    <w:p w14:paraId="176830D9" w14:textId="77777777" w:rsidR="007F2C78" w:rsidRDefault="007F2C78" w:rsidP="00C4182C">
      <w:pPr>
        <w:spacing w:after="0" w:line="240" w:lineRule="auto"/>
        <w:rPr>
          <w:rFonts w:eastAsia="Times New Roman" w:cstheme="minorHAnsi"/>
          <w:b/>
          <w:bCs/>
          <w:i/>
          <w:iCs/>
          <w:color w:val="000000"/>
          <w:sz w:val="28"/>
          <w:szCs w:val="28"/>
          <w:lang w:eastAsia="sv-SE"/>
        </w:rPr>
      </w:pPr>
    </w:p>
    <w:p w14:paraId="51609ED7" w14:textId="77777777" w:rsidR="007F2C78" w:rsidRDefault="007F2C78" w:rsidP="00C4182C">
      <w:pPr>
        <w:spacing w:after="0" w:line="240" w:lineRule="auto"/>
        <w:rPr>
          <w:rFonts w:eastAsia="Times New Roman" w:cstheme="minorHAnsi"/>
          <w:b/>
          <w:bCs/>
          <w:i/>
          <w:iCs/>
          <w:color w:val="000000"/>
          <w:sz w:val="28"/>
          <w:szCs w:val="28"/>
          <w:lang w:eastAsia="sv-SE"/>
        </w:rPr>
      </w:pPr>
    </w:p>
    <w:p w14:paraId="45B53ACD" w14:textId="77777777" w:rsidR="007F2C78" w:rsidRDefault="007F2C78" w:rsidP="00C4182C">
      <w:pPr>
        <w:spacing w:after="0" w:line="240" w:lineRule="auto"/>
        <w:rPr>
          <w:rFonts w:eastAsia="Times New Roman" w:cstheme="minorHAnsi"/>
          <w:b/>
          <w:bCs/>
          <w:i/>
          <w:iCs/>
          <w:color w:val="000000"/>
          <w:sz w:val="28"/>
          <w:szCs w:val="28"/>
          <w:lang w:eastAsia="sv-SE"/>
        </w:rPr>
      </w:pPr>
    </w:p>
    <w:p w14:paraId="416FFA50" w14:textId="77777777" w:rsidR="007F2C78" w:rsidRDefault="007F2C78" w:rsidP="00C4182C">
      <w:pPr>
        <w:spacing w:after="0" w:line="240" w:lineRule="auto"/>
        <w:rPr>
          <w:rFonts w:eastAsia="Times New Roman" w:cstheme="minorHAnsi"/>
          <w:b/>
          <w:bCs/>
          <w:i/>
          <w:iCs/>
          <w:color w:val="000000"/>
          <w:sz w:val="28"/>
          <w:szCs w:val="28"/>
          <w:lang w:eastAsia="sv-SE"/>
        </w:rPr>
      </w:pPr>
    </w:p>
    <w:p w14:paraId="1D35FDB1" w14:textId="549DB685" w:rsidR="007F2C78" w:rsidRPr="007F2C78" w:rsidRDefault="007F2C78" w:rsidP="00C4182C">
      <w:pPr>
        <w:spacing w:after="0" w:line="240" w:lineRule="auto"/>
        <w:rPr>
          <w:rFonts w:eastAsia="Times New Roman" w:cstheme="minorHAnsi"/>
          <w:b/>
          <w:bCs/>
          <w:i/>
          <w:iCs/>
          <w:color w:val="000000"/>
          <w:sz w:val="28"/>
          <w:szCs w:val="28"/>
          <w:lang w:eastAsia="sv-SE"/>
        </w:rPr>
      </w:pPr>
      <w:r w:rsidRPr="007F2C78">
        <w:rPr>
          <w:rFonts w:eastAsia="Times New Roman" w:cstheme="minorHAnsi"/>
          <w:b/>
          <w:bCs/>
          <w:i/>
          <w:iCs/>
          <w:color w:val="000000"/>
          <w:sz w:val="28"/>
          <w:szCs w:val="28"/>
          <w:lang w:eastAsia="sv-SE"/>
        </w:rPr>
        <w:t>§7</w:t>
      </w:r>
      <w:r w:rsidRPr="007F2C78">
        <w:rPr>
          <w:rFonts w:eastAsia="Times New Roman" w:cstheme="minorHAnsi"/>
          <w:b/>
          <w:bCs/>
          <w:i/>
          <w:iCs/>
          <w:color w:val="000000"/>
          <w:sz w:val="28"/>
          <w:szCs w:val="28"/>
          <w:lang w:eastAsia="sv-SE"/>
        </w:rPr>
        <w:tab/>
        <w:t>Kongress</w:t>
      </w:r>
    </w:p>
    <w:p w14:paraId="33EFD55D" w14:textId="12D926E1" w:rsidR="007F2C78" w:rsidRPr="007F2C78" w:rsidRDefault="007F2C78" w:rsidP="00C4182C">
      <w:pPr>
        <w:spacing w:after="0" w:line="240" w:lineRule="auto"/>
        <w:rPr>
          <w:rFonts w:eastAsia="Times New Roman" w:cstheme="minorHAnsi"/>
          <w:b/>
          <w:bCs/>
          <w:color w:val="000000"/>
          <w:sz w:val="24"/>
          <w:szCs w:val="24"/>
          <w:lang w:eastAsia="sv-SE"/>
        </w:rPr>
      </w:pPr>
    </w:p>
    <w:p w14:paraId="2FB55444" w14:textId="4DA13D6D" w:rsidR="007F2C78" w:rsidRPr="007F2C78" w:rsidRDefault="007F2C78" w:rsidP="00C4182C">
      <w:pPr>
        <w:spacing w:after="0" w:line="240" w:lineRule="auto"/>
        <w:rPr>
          <w:rFonts w:eastAsia="Times New Roman" w:cstheme="minorHAnsi"/>
          <w:i/>
          <w:iCs/>
          <w:color w:val="000000"/>
          <w:sz w:val="24"/>
          <w:szCs w:val="24"/>
          <w:lang w:eastAsia="sv-SE"/>
        </w:rPr>
      </w:pPr>
      <w:r w:rsidRPr="007F2C78">
        <w:rPr>
          <w:rFonts w:eastAsia="Times New Roman" w:cstheme="minorHAnsi"/>
          <w:b/>
          <w:bCs/>
          <w:color w:val="000000"/>
          <w:sz w:val="24"/>
          <w:szCs w:val="24"/>
          <w:lang w:eastAsia="sv-SE"/>
        </w:rPr>
        <w:tab/>
      </w:r>
      <w:r w:rsidRPr="007F2C78">
        <w:rPr>
          <w:rFonts w:eastAsia="Times New Roman" w:cstheme="minorHAnsi"/>
          <w:i/>
          <w:iCs/>
          <w:color w:val="000000"/>
          <w:sz w:val="24"/>
          <w:szCs w:val="24"/>
          <w:lang w:eastAsia="sv-SE"/>
        </w:rPr>
        <w:t>a, tid och kallelse</w:t>
      </w:r>
    </w:p>
    <w:p w14:paraId="3DBE5A29" w14:textId="7CF8279C" w:rsidR="007F2C78" w:rsidRDefault="007F2C78" w:rsidP="007F2C78">
      <w:pPr>
        <w:spacing w:after="0" w:line="240" w:lineRule="auto"/>
        <w:ind w:left="1304"/>
        <w:rPr>
          <w:rFonts w:eastAsia="Times New Roman" w:cstheme="minorHAnsi"/>
          <w:color w:val="000000"/>
          <w:sz w:val="24"/>
          <w:szCs w:val="24"/>
          <w:lang w:eastAsia="sv-SE"/>
        </w:rPr>
      </w:pPr>
      <w:r w:rsidRPr="007F2C78">
        <w:rPr>
          <w:rFonts w:eastAsia="Times New Roman" w:cstheme="minorHAnsi"/>
          <w:color w:val="000000"/>
          <w:sz w:val="24"/>
          <w:szCs w:val="24"/>
          <w:lang w:eastAsia="sv-SE"/>
        </w:rPr>
        <w:t>Ordinarie kongress skall hållas inom 15 veckor efter räkenskapsårets utgång, dock senast 15 april, på ort som styrelsen utser. Extra kongress kan inkallas då styrelsen så finner nödvändigt eller om minst en tredjedel av medlemsföreningarna skriftligt så begär. Om mindre än tre månader återstår till ordinarie kongress äger styrelsen rätt att hänskjuta frågan till den ordinarie kongressen.</w:t>
      </w:r>
      <w:r>
        <w:rPr>
          <w:rFonts w:eastAsia="Times New Roman" w:cstheme="minorHAnsi"/>
          <w:color w:val="000000"/>
          <w:sz w:val="24"/>
          <w:szCs w:val="24"/>
          <w:lang w:eastAsia="sv-SE"/>
        </w:rPr>
        <w:t xml:space="preserve"> </w:t>
      </w:r>
    </w:p>
    <w:p w14:paraId="571480EF" w14:textId="48A33501" w:rsidR="007F2C78" w:rsidRDefault="007F2C78" w:rsidP="007F2C78">
      <w:pPr>
        <w:spacing w:after="0" w:line="240" w:lineRule="auto"/>
        <w:ind w:left="1304"/>
        <w:rPr>
          <w:rFonts w:eastAsia="Times New Roman" w:cstheme="minorHAnsi"/>
          <w:color w:val="000000"/>
          <w:sz w:val="24"/>
          <w:szCs w:val="24"/>
          <w:lang w:eastAsia="sv-SE"/>
        </w:rPr>
      </w:pPr>
    </w:p>
    <w:p w14:paraId="19C3E5F0" w14:textId="0B58DFCA" w:rsidR="007F2C78" w:rsidRDefault="007F2C78" w:rsidP="007F2C78">
      <w:pPr>
        <w:spacing w:after="0" w:line="240" w:lineRule="auto"/>
        <w:ind w:left="1304"/>
        <w:rPr>
          <w:rFonts w:eastAsia="Times New Roman" w:cstheme="minorHAnsi"/>
          <w:color w:val="000000"/>
          <w:sz w:val="24"/>
          <w:szCs w:val="24"/>
          <w:lang w:eastAsia="sv-SE"/>
        </w:rPr>
      </w:pPr>
      <w:r>
        <w:rPr>
          <w:rFonts w:eastAsia="Times New Roman" w:cstheme="minorHAnsi"/>
          <w:color w:val="000000"/>
          <w:sz w:val="24"/>
          <w:szCs w:val="24"/>
          <w:lang w:eastAsia="sv-SE"/>
        </w:rPr>
        <w:t>Kallelse skall vara utfärdad senast tre veckor före kongress, och samtidigt skall samtliga kongresshandlingar tillställas medlemsföreningarna.</w:t>
      </w:r>
    </w:p>
    <w:p w14:paraId="33710EDF" w14:textId="13544114" w:rsidR="007F2C78" w:rsidRDefault="007F2C78" w:rsidP="007F2C78">
      <w:pPr>
        <w:spacing w:after="0" w:line="240" w:lineRule="auto"/>
        <w:ind w:left="1304"/>
        <w:rPr>
          <w:rFonts w:eastAsia="Times New Roman" w:cstheme="minorHAnsi"/>
          <w:color w:val="000000"/>
          <w:sz w:val="24"/>
          <w:szCs w:val="24"/>
          <w:lang w:eastAsia="sv-SE"/>
        </w:rPr>
      </w:pPr>
    </w:p>
    <w:p w14:paraId="22515B5B" w14:textId="72E24847" w:rsidR="007F2C78" w:rsidRPr="006A7F1F" w:rsidRDefault="007F2C78" w:rsidP="007F2C78">
      <w:pPr>
        <w:spacing w:after="0" w:line="240" w:lineRule="auto"/>
        <w:ind w:left="1304"/>
        <w:rPr>
          <w:rFonts w:eastAsia="Times New Roman" w:cstheme="minorHAnsi"/>
          <w:i/>
          <w:iCs/>
          <w:color w:val="000000"/>
          <w:sz w:val="24"/>
          <w:szCs w:val="24"/>
          <w:lang w:eastAsia="sv-SE"/>
        </w:rPr>
      </w:pPr>
      <w:r w:rsidRPr="006A7F1F">
        <w:rPr>
          <w:rFonts w:eastAsia="Times New Roman" w:cstheme="minorHAnsi"/>
          <w:i/>
          <w:iCs/>
          <w:color w:val="000000"/>
          <w:sz w:val="24"/>
          <w:szCs w:val="24"/>
          <w:lang w:eastAsia="sv-SE"/>
        </w:rPr>
        <w:t>b, representantskap</w:t>
      </w:r>
    </w:p>
    <w:p w14:paraId="6DFBBB82" w14:textId="131093E9" w:rsidR="007F2C78" w:rsidRDefault="007F2C78" w:rsidP="007F2C78">
      <w:pPr>
        <w:spacing w:after="0" w:line="240" w:lineRule="auto"/>
        <w:ind w:left="1304"/>
        <w:rPr>
          <w:rFonts w:eastAsia="Times New Roman" w:cstheme="minorHAnsi"/>
          <w:color w:val="000000"/>
          <w:sz w:val="24"/>
          <w:szCs w:val="24"/>
          <w:lang w:eastAsia="sv-SE"/>
        </w:rPr>
      </w:pPr>
      <w:r>
        <w:rPr>
          <w:rFonts w:eastAsia="Times New Roman" w:cstheme="minorHAnsi"/>
          <w:color w:val="000000"/>
          <w:sz w:val="24"/>
          <w:szCs w:val="24"/>
          <w:lang w:eastAsia="sv-SE"/>
        </w:rPr>
        <w:t xml:space="preserve">Kongress består av genom föreningarna valda ombud. Varje förening äger rätt till ett befullmäktigat ombud, som på kongress har en röst. Ledamot och suppleant av förbundsstyrelsen får ej vara ombud vid kongress. </w:t>
      </w:r>
    </w:p>
    <w:p w14:paraId="7E071B98" w14:textId="71BAA122" w:rsidR="007F2C78" w:rsidRDefault="007F2C78" w:rsidP="007F2C78">
      <w:pPr>
        <w:spacing w:after="0" w:line="240" w:lineRule="auto"/>
        <w:ind w:left="1304"/>
        <w:rPr>
          <w:rFonts w:eastAsia="Times New Roman" w:cstheme="minorHAnsi"/>
          <w:color w:val="000000"/>
          <w:sz w:val="24"/>
          <w:szCs w:val="24"/>
          <w:lang w:eastAsia="sv-SE"/>
        </w:rPr>
      </w:pPr>
    </w:p>
    <w:p w14:paraId="1FC48C91" w14:textId="194E70C9" w:rsidR="007F2C78" w:rsidRPr="007F2C78" w:rsidRDefault="007F2C78" w:rsidP="007F2C78">
      <w:pPr>
        <w:spacing w:after="0" w:line="240" w:lineRule="auto"/>
        <w:ind w:left="1304"/>
        <w:rPr>
          <w:rFonts w:ascii="Arial" w:eastAsia="Times New Roman" w:hAnsi="Arial" w:cs="Arial"/>
          <w:color w:val="000000"/>
          <w:sz w:val="24"/>
          <w:szCs w:val="24"/>
          <w:lang w:eastAsia="sv-SE"/>
        </w:rPr>
      </w:pPr>
      <w:r>
        <w:rPr>
          <w:rFonts w:eastAsia="Times New Roman" w:cstheme="minorHAnsi"/>
          <w:color w:val="000000"/>
          <w:sz w:val="24"/>
          <w:szCs w:val="24"/>
          <w:lang w:eastAsia="sv-SE"/>
        </w:rPr>
        <w:t>Varje genom förening ansluten medlem äger rätt att närvara och fritt yttra sig på kongress.</w:t>
      </w:r>
    </w:p>
    <w:p w14:paraId="2A3F8494" w14:textId="77777777" w:rsidR="007F2C78" w:rsidRPr="007F2C78" w:rsidRDefault="007F2C78" w:rsidP="00C4182C">
      <w:pPr>
        <w:spacing w:after="0" w:line="240" w:lineRule="auto"/>
        <w:rPr>
          <w:rFonts w:eastAsia="Times New Roman" w:cstheme="minorHAnsi"/>
          <w:b/>
          <w:bCs/>
          <w:color w:val="000000"/>
          <w:sz w:val="24"/>
          <w:szCs w:val="24"/>
          <w:lang w:eastAsia="sv-SE"/>
        </w:rPr>
      </w:pPr>
    </w:p>
    <w:p w14:paraId="73053B66" w14:textId="7D6A0C7F" w:rsidR="00C4182C" w:rsidRPr="006A7F1F" w:rsidRDefault="007F2C78" w:rsidP="006A7F1F">
      <w:pPr>
        <w:spacing w:after="0" w:line="240" w:lineRule="auto"/>
        <w:ind w:left="1211" w:firstLine="93"/>
        <w:textAlignment w:val="baseline"/>
        <w:rPr>
          <w:rFonts w:eastAsia="Times New Roman" w:cstheme="minorHAnsi"/>
          <w:i/>
          <w:iCs/>
          <w:color w:val="000000"/>
          <w:sz w:val="24"/>
          <w:szCs w:val="24"/>
          <w:lang w:eastAsia="sv-SE"/>
        </w:rPr>
      </w:pPr>
      <w:r w:rsidRPr="006A7F1F">
        <w:rPr>
          <w:rFonts w:eastAsia="Times New Roman" w:cstheme="minorHAnsi"/>
          <w:i/>
          <w:iCs/>
          <w:color w:val="000000"/>
          <w:sz w:val="24"/>
          <w:szCs w:val="24"/>
          <w:lang w:eastAsia="sv-SE"/>
        </w:rPr>
        <w:t>c, ärenden</w:t>
      </w:r>
    </w:p>
    <w:p w14:paraId="686E5C05" w14:textId="536C0DF7" w:rsidR="007F2C78" w:rsidRDefault="007F2C78" w:rsidP="006A7F1F">
      <w:pPr>
        <w:spacing w:after="0" w:line="240" w:lineRule="auto"/>
        <w:ind w:left="1304"/>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Vid ordinarie kongress skall styrelsen föreslå dagordning vari skall ingå följande ärenden:</w:t>
      </w:r>
    </w:p>
    <w:p w14:paraId="7360A554" w14:textId="616B1B55" w:rsidR="007F2C78" w:rsidRDefault="007F2C78"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Kongressens öppnande</w:t>
      </w:r>
    </w:p>
    <w:p w14:paraId="7378501B" w14:textId="5A2E33CE" w:rsidR="007F2C78" w:rsidRDefault="007F2C78"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Justering av röstlängd</w:t>
      </w:r>
    </w:p>
    <w:p w14:paraId="7E879DB7" w14:textId="37474BDD" w:rsidR="007F2C78" w:rsidRDefault="007F2C78"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Fråga om stadgeenligt utlysande</w:t>
      </w:r>
    </w:p>
    <w:p w14:paraId="4536249E" w14:textId="045D9D4D" w:rsidR="007F2C78" w:rsidRDefault="007F2C78"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Val av ordförande och sekreterare för kongressen</w:t>
      </w:r>
    </w:p>
    <w:p w14:paraId="16684747" w14:textId="2CABE99F" w:rsidR="007F2C78" w:rsidRDefault="007F2C78"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Val av två justeringsmän tillika rösträknare, vilka jämte ordföranden justerar protokollet</w:t>
      </w:r>
    </w:p>
    <w:p w14:paraId="6B31D6A7" w14:textId="398644C5" w:rsidR="007F2C78" w:rsidRDefault="007F2C78"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Protokoll från föregående kongress</w:t>
      </w:r>
    </w:p>
    <w:p w14:paraId="6F0918B9" w14:textId="1688354F" w:rsidR="007F2C78" w:rsidRDefault="006A7F1F"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Styrelsens verksamhetsberättelse, fastställande av </w:t>
      </w:r>
      <w:proofErr w:type="spellStart"/>
      <w:r>
        <w:rPr>
          <w:rFonts w:eastAsia="Times New Roman" w:cstheme="minorHAnsi"/>
          <w:color w:val="000000"/>
          <w:sz w:val="24"/>
          <w:szCs w:val="24"/>
          <w:lang w:eastAsia="sv-SE"/>
        </w:rPr>
        <w:t>balandsräkning</w:t>
      </w:r>
      <w:proofErr w:type="spellEnd"/>
    </w:p>
    <w:p w14:paraId="0271D512" w14:textId="20F3E1B7" w:rsidR="006A7F1F" w:rsidRDefault="006A7F1F"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Revisionsberättelse</w:t>
      </w:r>
    </w:p>
    <w:p w14:paraId="4726DB62" w14:textId="3FE35764" w:rsidR="006A7F1F" w:rsidRDefault="006A7F1F"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Beslut om ansvarsfrihet för den avgående styrelsen</w:t>
      </w:r>
    </w:p>
    <w:p w14:paraId="0F9C803B" w14:textId="67183F6D" w:rsidR="006A7F1F" w:rsidRDefault="006A7F1F"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Beslut som medlemsavgifter, arvoden och ersättningar</w:t>
      </w:r>
    </w:p>
    <w:p w14:paraId="284626E5" w14:textId="48371433" w:rsidR="006A7F1F" w:rsidRDefault="006A7F1F"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Motioner och </w:t>
      </w:r>
      <w:proofErr w:type="spellStart"/>
      <w:r>
        <w:rPr>
          <w:rFonts w:eastAsia="Times New Roman" w:cstheme="minorHAnsi"/>
          <w:color w:val="000000"/>
          <w:sz w:val="24"/>
          <w:szCs w:val="24"/>
          <w:lang w:eastAsia="sv-SE"/>
        </w:rPr>
        <w:t>propostioner</w:t>
      </w:r>
      <w:proofErr w:type="spellEnd"/>
    </w:p>
    <w:p w14:paraId="040ED554" w14:textId="6A68D7B3" w:rsidR="006A7F1F" w:rsidRDefault="006A7F1F"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Fastställande av budget</w:t>
      </w:r>
    </w:p>
    <w:p w14:paraId="5327D700" w14:textId="312AEAA8" w:rsidR="006A7F1F" w:rsidRDefault="006A7F1F"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Val av styrelse</w:t>
      </w:r>
    </w:p>
    <w:p w14:paraId="5678FF34" w14:textId="7D272879" w:rsidR="006A7F1F" w:rsidRDefault="006A7F1F"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Val av övriga funktionärer</w:t>
      </w:r>
    </w:p>
    <w:p w14:paraId="62489FE4" w14:textId="2756BE8F" w:rsidR="006A7F1F" w:rsidRDefault="006A7F1F"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Val av revisorer</w:t>
      </w:r>
    </w:p>
    <w:p w14:paraId="45D92CD2" w14:textId="0B0A69E1" w:rsidR="006A7F1F" w:rsidRDefault="006A7F1F"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Val av valberedning</w:t>
      </w:r>
    </w:p>
    <w:p w14:paraId="298C8D4B" w14:textId="53B8742A" w:rsidR="006A7F1F" w:rsidRDefault="006A7F1F" w:rsidP="007F2C78">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Förbundsinformation</w:t>
      </w:r>
    </w:p>
    <w:p w14:paraId="75CA19FA" w14:textId="4C1B3727" w:rsidR="006A7F1F" w:rsidRDefault="006A7F1F" w:rsidP="006A7F1F">
      <w:pPr>
        <w:pStyle w:val="Liststycke"/>
        <w:numPr>
          <w:ilvl w:val="0"/>
          <w:numId w:val="8"/>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Avslutning</w:t>
      </w:r>
      <w:r>
        <w:rPr>
          <w:rFonts w:eastAsia="Times New Roman" w:cstheme="minorHAnsi"/>
          <w:color w:val="000000"/>
          <w:sz w:val="24"/>
          <w:szCs w:val="24"/>
          <w:lang w:eastAsia="sv-SE"/>
        </w:rPr>
        <w:tab/>
      </w:r>
    </w:p>
    <w:p w14:paraId="4B1FC1E9" w14:textId="5DDBC4BF" w:rsidR="006A7F1F" w:rsidRDefault="006A7F1F" w:rsidP="006A7F1F">
      <w:pPr>
        <w:spacing w:after="0" w:line="240" w:lineRule="auto"/>
        <w:textAlignment w:val="baseline"/>
        <w:rPr>
          <w:rFonts w:eastAsia="Times New Roman" w:cstheme="minorHAnsi"/>
          <w:color w:val="000000"/>
          <w:sz w:val="24"/>
          <w:szCs w:val="24"/>
          <w:lang w:eastAsia="sv-SE"/>
        </w:rPr>
      </w:pPr>
    </w:p>
    <w:p w14:paraId="056C91C6" w14:textId="77777777" w:rsidR="006A7F1F" w:rsidRDefault="006A7F1F" w:rsidP="006A7F1F">
      <w:pPr>
        <w:spacing w:after="0" w:line="240" w:lineRule="auto"/>
        <w:ind w:left="1211" w:firstLine="93"/>
        <w:textAlignment w:val="baseline"/>
        <w:rPr>
          <w:rFonts w:eastAsia="Times New Roman" w:cstheme="minorHAnsi"/>
          <w:i/>
          <w:iCs/>
          <w:color w:val="000000"/>
          <w:sz w:val="24"/>
          <w:szCs w:val="24"/>
          <w:lang w:eastAsia="sv-SE"/>
        </w:rPr>
      </w:pPr>
    </w:p>
    <w:p w14:paraId="594AE175" w14:textId="77777777" w:rsidR="006A7F1F" w:rsidRDefault="006A7F1F" w:rsidP="006A7F1F">
      <w:pPr>
        <w:spacing w:after="0" w:line="240" w:lineRule="auto"/>
        <w:ind w:left="1211" w:firstLine="93"/>
        <w:textAlignment w:val="baseline"/>
        <w:rPr>
          <w:rFonts w:eastAsia="Times New Roman" w:cstheme="minorHAnsi"/>
          <w:i/>
          <w:iCs/>
          <w:color w:val="000000"/>
          <w:sz w:val="24"/>
          <w:szCs w:val="24"/>
          <w:lang w:eastAsia="sv-SE"/>
        </w:rPr>
      </w:pPr>
    </w:p>
    <w:p w14:paraId="3A130A97" w14:textId="77777777" w:rsidR="006A7F1F" w:rsidRDefault="006A7F1F" w:rsidP="006A7F1F">
      <w:pPr>
        <w:spacing w:after="0" w:line="240" w:lineRule="auto"/>
        <w:ind w:left="1211" w:firstLine="93"/>
        <w:textAlignment w:val="baseline"/>
        <w:rPr>
          <w:rFonts w:eastAsia="Times New Roman" w:cstheme="minorHAnsi"/>
          <w:i/>
          <w:iCs/>
          <w:color w:val="000000"/>
          <w:sz w:val="24"/>
          <w:szCs w:val="24"/>
          <w:lang w:eastAsia="sv-SE"/>
        </w:rPr>
      </w:pPr>
    </w:p>
    <w:p w14:paraId="5317BB63" w14:textId="28B81BE6" w:rsidR="006A7F1F" w:rsidRPr="006A7F1F" w:rsidRDefault="006A7F1F" w:rsidP="006A7F1F">
      <w:pPr>
        <w:spacing w:after="0" w:line="240" w:lineRule="auto"/>
        <w:ind w:left="1211" w:firstLine="93"/>
        <w:textAlignment w:val="baseline"/>
        <w:rPr>
          <w:rFonts w:eastAsia="Times New Roman" w:cstheme="minorHAnsi"/>
          <w:i/>
          <w:iCs/>
          <w:color w:val="000000"/>
          <w:sz w:val="24"/>
          <w:szCs w:val="24"/>
          <w:lang w:eastAsia="sv-SE"/>
        </w:rPr>
      </w:pPr>
      <w:r w:rsidRPr="006A7F1F">
        <w:rPr>
          <w:rFonts w:eastAsia="Times New Roman" w:cstheme="minorHAnsi"/>
          <w:i/>
          <w:iCs/>
          <w:color w:val="000000"/>
          <w:sz w:val="24"/>
          <w:szCs w:val="24"/>
          <w:lang w:eastAsia="sv-SE"/>
        </w:rPr>
        <w:t>d, Motioner</w:t>
      </w:r>
    </w:p>
    <w:p w14:paraId="3589869C" w14:textId="0C376570" w:rsidR="006A7F1F" w:rsidRDefault="006A7F1F" w:rsidP="006A7F1F">
      <w:pPr>
        <w:spacing w:after="0" w:line="240" w:lineRule="auto"/>
        <w:textAlignment w:val="baseline"/>
        <w:rPr>
          <w:rFonts w:eastAsia="Times New Roman" w:cstheme="minorHAnsi"/>
          <w:color w:val="000000"/>
          <w:sz w:val="24"/>
          <w:szCs w:val="24"/>
          <w:lang w:eastAsia="sv-SE"/>
        </w:rPr>
      </w:pPr>
    </w:p>
    <w:p w14:paraId="3BF59F57" w14:textId="58142EFE" w:rsidR="00C4182C" w:rsidRDefault="006A7F1F" w:rsidP="006A7F1F">
      <w:pPr>
        <w:spacing w:after="0" w:line="240" w:lineRule="auto"/>
        <w:ind w:left="1304"/>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Varje till förbundet ansluten förening eller enskild medlem kan till kongress inge förslag i form av motion. Motion skall vara styrelsen tillhanda senast sex veckor före kongressdatum. Styrelsens yttrande om motionen skall bifogas kongresshandlingarna.</w:t>
      </w:r>
    </w:p>
    <w:p w14:paraId="0A4310BD" w14:textId="49E5D529" w:rsidR="006A7F1F" w:rsidRDefault="006A7F1F" w:rsidP="006A7F1F">
      <w:pPr>
        <w:spacing w:after="0" w:line="240" w:lineRule="auto"/>
        <w:textAlignment w:val="baseline"/>
        <w:rPr>
          <w:rFonts w:eastAsia="Times New Roman" w:cstheme="minorHAnsi"/>
          <w:color w:val="000000"/>
          <w:sz w:val="24"/>
          <w:szCs w:val="24"/>
          <w:lang w:eastAsia="sv-SE"/>
        </w:rPr>
      </w:pPr>
    </w:p>
    <w:p w14:paraId="112F7012" w14:textId="4E4A71EC" w:rsidR="006A7F1F" w:rsidRDefault="006A7F1F" w:rsidP="006A7F1F">
      <w:pPr>
        <w:spacing w:after="0" w:line="240" w:lineRule="auto"/>
        <w:textAlignment w:val="baseline"/>
        <w:rPr>
          <w:rFonts w:eastAsia="Times New Roman" w:cstheme="minorHAnsi"/>
          <w:b/>
          <w:bCs/>
          <w:i/>
          <w:iCs/>
          <w:color w:val="000000"/>
          <w:sz w:val="24"/>
          <w:szCs w:val="24"/>
          <w:lang w:eastAsia="sv-SE"/>
        </w:rPr>
      </w:pPr>
      <w:r w:rsidRPr="006A7F1F">
        <w:rPr>
          <w:rFonts w:eastAsia="Times New Roman" w:cstheme="minorHAnsi"/>
          <w:b/>
          <w:bCs/>
          <w:i/>
          <w:iCs/>
          <w:color w:val="000000"/>
          <w:sz w:val="24"/>
          <w:szCs w:val="24"/>
          <w:lang w:eastAsia="sv-SE"/>
        </w:rPr>
        <w:t>§8</w:t>
      </w:r>
      <w:r w:rsidRPr="006A7F1F">
        <w:rPr>
          <w:rFonts w:eastAsia="Times New Roman" w:cstheme="minorHAnsi"/>
          <w:b/>
          <w:bCs/>
          <w:i/>
          <w:iCs/>
          <w:color w:val="000000"/>
          <w:sz w:val="24"/>
          <w:szCs w:val="24"/>
          <w:lang w:eastAsia="sv-SE"/>
        </w:rPr>
        <w:tab/>
        <w:t>Styrelse</w:t>
      </w:r>
    </w:p>
    <w:p w14:paraId="610114EA" w14:textId="33B0B712" w:rsidR="006A7F1F" w:rsidRDefault="001D2626" w:rsidP="001D2626">
      <w:pPr>
        <w:spacing w:after="0" w:line="240" w:lineRule="auto"/>
        <w:ind w:left="1304"/>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Förbundsstyrelsen skall bestå av minst fem ledamöter, samt minst en suppleant, som inträder vid permanent bortfall av ordinarie ledamot. Samtliga styrelseledamöter utses av kongress för en mandattid av högst två år. Bland dessa ledamöter skall kongressen utse ordföranden för det kommande verksamhetsåret. Övriga uppdrag fördelas inom styrelsen vid dess första sammanträde.</w:t>
      </w:r>
    </w:p>
    <w:p w14:paraId="40FD24C4" w14:textId="4A784673" w:rsidR="001D2626" w:rsidRDefault="001D2626" w:rsidP="001D2626">
      <w:pPr>
        <w:spacing w:after="0" w:line="240" w:lineRule="auto"/>
        <w:textAlignment w:val="baseline"/>
        <w:rPr>
          <w:rFonts w:eastAsia="Times New Roman" w:cstheme="minorHAnsi"/>
          <w:color w:val="000000"/>
          <w:sz w:val="24"/>
          <w:szCs w:val="24"/>
          <w:lang w:eastAsia="sv-SE"/>
        </w:rPr>
      </w:pPr>
    </w:p>
    <w:p w14:paraId="03337C0D" w14:textId="4A996FF2" w:rsidR="001D2626" w:rsidRPr="001D2626" w:rsidRDefault="001D2626" w:rsidP="001D2626">
      <w:pPr>
        <w:spacing w:after="0" w:line="240" w:lineRule="auto"/>
        <w:textAlignment w:val="baseline"/>
        <w:rPr>
          <w:rFonts w:eastAsia="Times New Roman" w:cstheme="minorHAnsi"/>
          <w:b/>
          <w:bCs/>
          <w:i/>
          <w:iCs/>
          <w:color w:val="000000"/>
          <w:sz w:val="24"/>
          <w:szCs w:val="24"/>
          <w:lang w:eastAsia="sv-SE"/>
        </w:rPr>
      </w:pPr>
      <w:r w:rsidRPr="001D2626">
        <w:rPr>
          <w:rFonts w:eastAsia="Times New Roman" w:cstheme="minorHAnsi"/>
          <w:b/>
          <w:bCs/>
          <w:i/>
          <w:iCs/>
          <w:color w:val="000000"/>
          <w:sz w:val="24"/>
          <w:szCs w:val="24"/>
          <w:lang w:eastAsia="sv-SE"/>
        </w:rPr>
        <w:t>§9</w:t>
      </w:r>
      <w:r w:rsidRPr="001D2626">
        <w:rPr>
          <w:rFonts w:eastAsia="Times New Roman" w:cstheme="minorHAnsi"/>
          <w:b/>
          <w:bCs/>
          <w:i/>
          <w:iCs/>
          <w:color w:val="000000"/>
          <w:sz w:val="24"/>
          <w:szCs w:val="24"/>
          <w:lang w:eastAsia="sv-SE"/>
        </w:rPr>
        <w:tab/>
        <w:t>Diskvalifikationsbestämmelser</w:t>
      </w:r>
    </w:p>
    <w:p w14:paraId="7B686B5B" w14:textId="243BDC0F" w:rsidR="001D2626" w:rsidRDefault="001D2626" w:rsidP="001D2626">
      <w:pPr>
        <w:spacing w:after="0" w:line="240" w:lineRule="auto"/>
        <w:ind w:left="1300"/>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Varje till förbundet ansluten förening och enskild medlem är skyldig att rätta sig efter dess stadgar, regler och beslut. Den som bryter häremot eller mot hederns bud eller uppträder så att verksamheten skadas kan av förbundsstyrelsen tilldelas skriftlig varning eller avstängas från spel på högst ett år.</w:t>
      </w:r>
    </w:p>
    <w:p w14:paraId="31161046" w14:textId="367B08D9" w:rsidR="001D2626" w:rsidRDefault="001D2626" w:rsidP="001D2626">
      <w:pPr>
        <w:spacing w:after="0" w:line="240" w:lineRule="auto"/>
        <w:textAlignment w:val="baseline"/>
        <w:rPr>
          <w:rFonts w:eastAsia="Times New Roman" w:cstheme="minorHAnsi"/>
          <w:color w:val="000000"/>
          <w:sz w:val="24"/>
          <w:szCs w:val="24"/>
          <w:lang w:eastAsia="sv-SE"/>
        </w:rPr>
      </w:pPr>
    </w:p>
    <w:p w14:paraId="290F483F" w14:textId="7C851DE9" w:rsidR="001D2626" w:rsidRPr="001D2626" w:rsidRDefault="001D2626" w:rsidP="001D2626">
      <w:pPr>
        <w:spacing w:after="0" w:line="240" w:lineRule="auto"/>
        <w:textAlignment w:val="baseline"/>
        <w:rPr>
          <w:rFonts w:eastAsia="Times New Roman" w:cstheme="minorHAnsi"/>
          <w:b/>
          <w:bCs/>
          <w:i/>
          <w:iCs/>
          <w:color w:val="000000"/>
          <w:sz w:val="24"/>
          <w:szCs w:val="24"/>
          <w:lang w:eastAsia="sv-SE"/>
        </w:rPr>
      </w:pPr>
      <w:r w:rsidRPr="001D2626">
        <w:rPr>
          <w:rFonts w:eastAsia="Times New Roman" w:cstheme="minorHAnsi"/>
          <w:b/>
          <w:bCs/>
          <w:i/>
          <w:iCs/>
          <w:color w:val="000000"/>
          <w:sz w:val="24"/>
          <w:szCs w:val="24"/>
          <w:lang w:eastAsia="sv-SE"/>
        </w:rPr>
        <w:t>§10</w:t>
      </w:r>
      <w:r w:rsidRPr="001D2626">
        <w:rPr>
          <w:rFonts w:eastAsia="Times New Roman" w:cstheme="minorHAnsi"/>
          <w:b/>
          <w:bCs/>
          <w:i/>
          <w:iCs/>
          <w:color w:val="000000"/>
          <w:sz w:val="24"/>
          <w:szCs w:val="24"/>
          <w:lang w:eastAsia="sv-SE"/>
        </w:rPr>
        <w:tab/>
        <w:t>Efterrättelse av stadgar och beslut mm</w:t>
      </w:r>
    </w:p>
    <w:p w14:paraId="6991FFF1" w14:textId="7EFF8206" w:rsidR="001D2626" w:rsidRPr="00C4182C" w:rsidRDefault="001D2626" w:rsidP="001D2626">
      <w:pPr>
        <w:spacing w:after="0" w:line="240" w:lineRule="auto"/>
        <w:ind w:left="1300"/>
        <w:rPr>
          <w:rFonts w:eastAsia="Times New Roman" w:cstheme="minorHAnsi"/>
          <w:sz w:val="24"/>
          <w:szCs w:val="24"/>
          <w:lang w:eastAsia="sv-SE"/>
        </w:rPr>
      </w:pPr>
      <w:r w:rsidRPr="00C4182C">
        <w:rPr>
          <w:rFonts w:eastAsia="Times New Roman" w:cstheme="minorHAnsi"/>
          <w:color w:val="000000"/>
          <w:sz w:val="24"/>
          <w:szCs w:val="24"/>
          <w:lang w:eastAsia="sv-SE"/>
        </w:rPr>
        <w:t xml:space="preserve">Varje klubb tillhörande förbundet, även som dess styrelse och enskilda medlemmar, är skyldiga att ställa sig till efterrättelser inom SSF:s gällande stadgar och tävlingsbestämmelser samt att åtlyda de beslut som på grund av nämnda stadgar och tävlingsbestämmelser meddelats av SSF:s styrelse. Samma skyldighet gäller i fråga om </w:t>
      </w:r>
      <w:proofErr w:type="spellStart"/>
      <w:r>
        <w:rPr>
          <w:rFonts w:eastAsia="Times New Roman" w:cstheme="minorHAnsi"/>
          <w:color w:val="000000"/>
          <w:sz w:val="24"/>
          <w:szCs w:val="24"/>
          <w:lang w:eastAsia="sv-SE"/>
        </w:rPr>
        <w:t>Sm</w:t>
      </w:r>
      <w:r w:rsidRPr="00C4182C">
        <w:rPr>
          <w:rFonts w:eastAsia="Times New Roman" w:cstheme="minorHAnsi"/>
          <w:color w:val="000000"/>
          <w:sz w:val="24"/>
          <w:szCs w:val="24"/>
          <w:lang w:eastAsia="sv-SE"/>
        </w:rPr>
        <w:t>SF:s</w:t>
      </w:r>
      <w:proofErr w:type="spellEnd"/>
      <w:r w:rsidRPr="00C4182C">
        <w:rPr>
          <w:rFonts w:eastAsia="Times New Roman" w:cstheme="minorHAnsi"/>
          <w:color w:val="000000"/>
          <w:sz w:val="24"/>
          <w:szCs w:val="24"/>
          <w:lang w:eastAsia="sv-SE"/>
        </w:rPr>
        <w:t xml:space="preserve"> stadgar och tävlingsbestämmelser samt beslut, som på grund av gällande bestämmelser meddelats av detta </w:t>
      </w:r>
      <w:proofErr w:type="gramStart"/>
      <w:r w:rsidRPr="00C4182C">
        <w:rPr>
          <w:rFonts w:eastAsia="Times New Roman" w:cstheme="minorHAnsi"/>
          <w:color w:val="000000"/>
          <w:sz w:val="24"/>
          <w:szCs w:val="24"/>
          <w:lang w:eastAsia="sv-SE"/>
        </w:rPr>
        <w:t>förbunds styrelse</w:t>
      </w:r>
      <w:proofErr w:type="gramEnd"/>
      <w:r w:rsidRPr="00C4182C">
        <w:rPr>
          <w:rFonts w:eastAsia="Times New Roman" w:cstheme="minorHAnsi"/>
          <w:color w:val="000000"/>
          <w:sz w:val="24"/>
          <w:szCs w:val="24"/>
          <w:lang w:eastAsia="sv-SE"/>
        </w:rPr>
        <w:t xml:space="preserve"> eller av förbundet eller av styrelsen tillsatt tävlingsledning.</w:t>
      </w:r>
    </w:p>
    <w:p w14:paraId="5DD8F67C" w14:textId="6774CD09" w:rsidR="001D2626" w:rsidRDefault="001D2626" w:rsidP="001D2626">
      <w:pPr>
        <w:spacing w:after="0" w:line="240" w:lineRule="auto"/>
        <w:textAlignment w:val="baseline"/>
        <w:rPr>
          <w:rFonts w:eastAsia="Times New Roman" w:cstheme="minorHAnsi"/>
          <w:color w:val="000000"/>
          <w:sz w:val="24"/>
          <w:szCs w:val="24"/>
          <w:lang w:eastAsia="sv-SE"/>
        </w:rPr>
      </w:pPr>
    </w:p>
    <w:p w14:paraId="06EAB1E2" w14:textId="5425C0E7" w:rsidR="001D2626" w:rsidRPr="00A7797D" w:rsidRDefault="001D2626" w:rsidP="001D2626">
      <w:pPr>
        <w:spacing w:after="0" w:line="240" w:lineRule="auto"/>
        <w:textAlignment w:val="baseline"/>
        <w:rPr>
          <w:rFonts w:eastAsia="Times New Roman" w:cstheme="minorHAnsi"/>
          <w:b/>
          <w:bCs/>
          <w:i/>
          <w:iCs/>
          <w:color w:val="000000"/>
          <w:sz w:val="24"/>
          <w:szCs w:val="24"/>
          <w:lang w:eastAsia="sv-SE"/>
        </w:rPr>
      </w:pPr>
      <w:r w:rsidRPr="00A7797D">
        <w:rPr>
          <w:rFonts w:eastAsia="Times New Roman" w:cstheme="minorHAnsi"/>
          <w:b/>
          <w:bCs/>
          <w:i/>
          <w:iCs/>
          <w:color w:val="000000"/>
          <w:sz w:val="24"/>
          <w:szCs w:val="24"/>
          <w:lang w:eastAsia="sv-SE"/>
        </w:rPr>
        <w:t>§1</w:t>
      </w:r>
      <w:r w:rsidR="00A7797D" w:rsidRPr="00A7797D">
        <w:rPr>
          <w:rFonts w:eastAsia="Times New Roman" w:cstheme="minorHAnsi"/>
          <w:b/>
          <w:bCs/>
          <w:i/>
          <w:iCs/>
          <w:color w:val="000000"/>
          <w:sz w:val="24"/>
          <w:szCs w:val="24"/>
          <w:lang w:eastAsia="sv-SE"/>
        </w:rPr>
        <w:t>1</w:t>
      </w:r>
      <w:r w:rsidRPr="00A7797D">
        <w:rPr>
          <w:rFonts w:eastAsia="Times New Roman" w:cstheme="minorHAnsi"/>
          <w:b/>
          <w:bCs/>
          <w:i/>
          <w:iCs/>
          <w:color w:val="000000"/>
          <w:sz w:val="24"/>
          <w:szCs w:val="24"/>
          <w:lang w:eastAsia="sv-SE"/>
        </w:rPr>
        <w:tab/>
        <w:t>Upplösning av förbundet</w:t>
      </w:r>
    </w:p>
    <w:p w14:paraId="6BF75D8A" w14:textId="0F8171CF" w:rsidR="001D2626" w:rsidRDefault="001D2626" w:rsidP="001D2626">
      <w:pPr>
        <w:spacing w:after="0" w:line="240" w:lineRule="auto"/>
        <w:ind w:left="1300"/>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Vid kongress som fattar det slutgiltiga beslutet om upplösning av förbundet skall även beslutas om följande ärenden: </w:t>
      </w:r>
    </w:p>
    <w:p w14:paraId="73F7D09D" w14:textId="77777777" w:rsidR="001D2626" w:rsidRDefault="001D2626" w:rsidP="001D2626">
      <w:pPr>
        <w:spacing w:after="0" w:line="240" w:lineRule="auto"/>
        <w:ind w:left="1300"/>
        <w:textAlignment w:val="baseline"/>
        <w:rPr>
          <w:rFonts w:eastAsia="Times New Roman" w:cstheme="minorHAnsi"/>
          <w:color w:val="000000"/>
          <w:sz w:val="24"/>
          <w:szCs w:val="24"/>
          <w:lang w:eastAsia="sv-SE"/>
        </w:rPr>
      </w:pPr>
    </w:p>
    <w:p w14:paraId="48A1DA5F" w14:textId="017D64DA" w:rsidR="001D2626" w:rsidRDefault="001D2626" w:rsidP="001D2626">
      <w:pPr>
        <w:pStyle w:val="Liststycke"/>
        <w:numPr>
          <w:ilvl w:val="0"/>
          <w:numId w:val="9"/>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Hur förbundets ekonomiska och materiella tillgångar skall disponeras.</w:t>
      </w:r>
    </w:p>
    <w:p w14:paraId="27F5BCC5" w14:textId="056A6A66" w:rsidR="001D2626" w:rsidRPr="001D2626" w:rsidRDefault="001D2626" w:rsidP="001D2626">
      <w:pPr>
        <w:pStyle w:val="Liststycke"/>
        <w:numPr>
          <w:ilvl w:val="0"/>
          <w:numId w:val="9"/>
        </w:numPr>
        <w:spacing w:after="0"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Hur och var förbundets arkivalier skall deponeras.</w:t>
      </w:r>
    </w:p>
    <w:p w14:paraId="2F108EDE" w14:textId="1BABB105" w:rsidR="00C4182C" w:rsidRPr="00C4182C" w:rsidRDefault="00C4182C" w:rsidP="001D2626">
      <w:pPr>
        <w:spacing w:after="0" w:line="240" w:lineRule="auto"/>
        <w:textAlignment w:val="baseline"/>
        <w:rPr>
          <w:rFonts w:ascii="Arial" w:eastAsia="Times New Roman" w:hAnsi="Arial" w:cs="Arial"/>
          <w:color w:val="000000"/>
          <w:sz w:val="16"/>
          <w:szCs w:val="16"/>
          <w:lang w:eastAsia="sv-SE"/>
        </w:rPr>
      </w:pPr>
    </w:p>
    <w:p w14:paraId="6DADDEAF" w14:textId="77777777" w:rsidR="00C4182C" w:rsidRPr="00C4182C" w:rsidRDefault="00C4182C" w:rsidP="00C4182C">
      <w:pPr>
        <w:spacing w:after="0" w:line="240" w:lineRule="auto"/>
        <w:rPr>
          <w:rFonts w:ascii="Times New Roman" w:eastAsia="Times New Roman" w:hAnsi="Times New Roman" w:cs="Times New Roman"/>
          <w:sz w:val="24"/>
          <w:szCs w:val="24"/>
          <w:lang w:eastAsia="sv-SE"/>
        </w:rPr>
      </w:pPr>
    </w:p>
    <w:p w14:paraId="5985F11A" w14:textId="77777777" w:rsidR="001B359E" w:rsidRDefault="001B359E"/>
    <w:sectPr w:rsidR="001B3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4924"/>
    <w:multiLevelType w:val="multilevel"/>
    <w:tmpl w:val="384AC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746D9"/>
    <w:multiLevelType w:val="multilevel"/>
    <w:tmpl w:val="9234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83FA4"/>
    <w:multiLevelType w:val="multilevel"/>
    <w:tmpl w:val="9222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33A0A"/>
    <w:multiLevelType w:val="hybridMultilevel"/>
    <w:tmpl w:val="71ECFCC0"/>
    <w:lvl w:ilvl="0" w:tplc="CE30B482">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15:restartNumberingAfterBreak="0">
    <w:nsid w:val="4B0F4837"/>
    <w:multiLevelType w:val="multilevel"/>
    <w:tmpl w:val="77F4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F5A4E"/>
    <w:multiLevelType w:val="multilevel"/>
    <w:tmpl w:val="515A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930C0"/>
    <w:multiLevelType w:val="multilevel"/>
    <w:tmpl w:val="E6108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D91772"/>
    <w:multiLevelType w:val="multilevel"/>
    <w:tmpl w:val="263A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0B0B62"/>
    <w:multiLevelType w:val="hybridMultilevel"/>
    <w:tmpl w:val="3E861146"/>
    <w:lvl w:ilvl="0" w:tplc="5802B458">
      <w:start w:val="1"/>
      <w:numFmt w:val="bullet"/>
      <w:lvlText w:val="-"/>
      <w:lvlJc w:val="left"/>
      <w:pPr>
        <w:ind w:left="1660" w:hanging="360"/>
      </w:pPr>
      <w:rPr>
        <w:rFonts w:ascii="Calibri" w:eastAsia="Times New Roman" w:hAnsi="Calibri" w:cs="Calibri"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7"/>
  </w:num>
  <w:num w:numId="7">
    <w:abstractNumId w:val="6"/>
    <w:lvlOverride w:ilvl="0">
      <w:lvl w:ilvl="0">
        <w:numFmt w:val="lowerLetter"/>
        <w:lvlText w:val="%1."/>
        <w:lvlJc w:val="left"/>
      </w:lvl>
    </w:lvlOverride>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2C"/>
    <w:rsid w:val="001B359E"/>
    <w:rsid w:val="001D2626"/>
    <w:rsid w:val="004D4A86"/>
    <w:rsid w:val="00665BDD"/>
    <w:rsid w:val="006A7F1F"/>
    <w:rsid w:val="007F2C78"/>
    <w:rsid w:val="00A7797D"/>
    <w:rsid w:val="00C418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73F9"/>
  <w15:chartTrackingRefBased/>
  <w15:docId w15:val="{4DF3360C-7CF6-4C8C-ACE1-DA78CDDF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418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C4182C"/>
  </w:style>
  <w:style w:type="paragraph" w:styleId="Liststycke">
    <w:name w:val="List Paragraph"/>
    <w:basedOn w:val="Normal"/>
    <w:uiPriority w:val="34"/>
    <w:qFormat/>
    <w:rsid w:val="007F2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1017</Words>
  <Characters>5391</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Lundström</dc:creator>
  <cp:keywords/>
  <dc:description/>
  <cp:lastModifiedBy>Mikael Lundström</cp:lastModifiedBy>
  <cp:revision>1</cp:revision>
  <dcterms:created xsi:type="dcterms:W3CDTF">2021-08-19T09:16:00Z</dcterms:created>
  <dcterms:modified xsi:type="dcterms:W3CDTF">2021-08-19T10:49:00Z</dcterms:modified>
</cp:coreProperties>
</file>